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DF70F0">
        <w:rPr>
          <w:rFonts w:ascii="Arial" w:eastAsia="Arial" w:hAnsi="Arial" w:cs="Arial"/>
          <w:b/>
        </w:rPr>
        <w:t xml:space="preserve"> </w:t>
      </w:r>
      <w:r w:rsidR="0004120D">
        <w:rPr>
          <w:rFonts w:ascii="Arial" w:eastAsia="Arial" w:hAnsi="Arial" w:cs="Arial"/>
          <w:b/>
        </w:rPr>
        <w:t>FEBRERO</w:t>
      </w:r>
      <w:r w:rsidR="006061AC">
        <w:rPr>
          <w:rFonts w:ascii="Arial" w:eastAsia="Arial" w:hAnsi="Arial" w:cs="Arial"/>
          <w:b/>
        </w:rPr>
        <w:t xml:space="preserve">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04120D">
        <w:rPr>
          <w:rFonts w:ascii="Arial" w:eastAsia="Arial" w:hAnsi="Arial" w:cs="Arial"/>
          <w:b/>
          <w:sz w:val="24"/>
          <w:szCs w:val="24"/>
        </w:rPr>
        <w:t>febrero</w:t>
      </w:r>
      <w:r w:rsidR="00DF70F0">
        <w:rPr>
          <w:rFonts w:ascii="Arial" w:eastAsia="Arial" w:hAnsi="Arial" w:cs="Arial"/>
          <w:b/>
          <w:sz w:val="24"/>
          <w:szCs w:val="24"/>
        </w:rPr>
        <w:t xml:space="preserve"> </w:t>
      </w:r>
      <w:r>
        <w:rPr>
          <w:rFonts w:ascii="Arial" w:eastAsia="Arial" w:hAnsi="Arial" w:cs="Arial"/>
          <w:b/>
          <w:sz w:val="24"/>
          <w:szCs w:val="24"/>
        </w:rPr>
        <w:t>de 201</w:t>
      </w:r>
      <w:r w:rsidR="00FA6120">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F830D9">
        <w:rPr>
          <w:rFonts w:ascii="Arial" w:eastAsia="Arial" w:hAnsi="Arial" w:cs="Arial"/>
        </w:rPr>
        <w:t xml:space="preserve"> </w:t>
      </w:r>
      <w:r w:rsidR="0004120D">
        <w:rPr>
          <w:rFonts w:ascii="Arial" w:eastAsia="Arial" w:hAnsi="Arial" w:cs="Arial"/>
        </w:rPr>
        <w:t>febrero</w:t>
      </w:r>
      <w:r>
        <w:rPr>
          <w:rFonts w:ascii="Arial" w:eastAsia="Arial" w:hAnsi="Arial" w:cs="Arial"/>
        </w:rPr>
        <w:t xml:space="preserve"> 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3</w:t>
      </w:r>
      <w:r w:rsidR="0004120D">
        <w:rPr>
          <w:rFonts w:ascii="Arial" w:eastAsia="Arial" w:hAnsi="Arial" w:cs="Arial"/>
        </w:rPr>
        <w:t>1</w:t>
      </w:r>
      <w:r w:rsidR="00F830D9">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D574A3"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1:</w:t>
      </w:r>
    </w:p>
    <w:p w:rsidR="006C16BF" w:rsidRDefault="006C16BF">
      <w:pPr>
        <w:pStyle w:val="Normal1"/>
        <w:spacing w:after="0" w:line="240" w:lineRule="auto"/>
        <w:ind w:left="360"/>
        <w:rPr>
          <w:rFonts w:ascii="Arial" w:eastAsia="Arial" w:hAnsi="Arial" w:cs="Arial"/>
        </w:rPr>
      </w:pPr>
    </w:p>
    <w:p w:rsidR="006C16BF" w:rsidRDefault="0004120D">
      <w:pPr>
        <w:pStyle w:val="Normal1"/>
        <w:spacing w:after="0" w:line="240" w:lineRule="auto"/>
        <w:ind w:left="360"/>
        <w:rPr>
          <w:rFonts w:ascii="Arial" w:eastAsia="Arial" w:hAnsi="Arial" w:cs="Arial"/>
        </w:rPr>
      </w:pPr>
      <w:r w:rsidRPr="0004120D">
        <w:rPr>
          <w:noProof/>
        </w:rPr>
        <w:drawing>
          <wp:inline distT="0" distB="0" distL="0" distR="0">
            <wp:extent cx="5612130" cy="757465"/>
            <wp:effectExtent l="19050" t="0" r="762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12130" cy="757465"/>
                    </a:xfrm>
                    <a:prstGeom prst="rect">
                      <a:avLst/>
                    </a:prstGeom>
                    <a:noFill/>
                    <a:ln w="9525">
                      <a:noFill/>
                      <a:miter lim="800000"/>
                      <a:headEnd/>
                      <a:tailEnd/>
                    </a:ln>
                  </pic:spPr>
                </pic:pic>
              </a:graphicData>
            </a:graphic>
          </wp:inline>
        </w:drawing>
      </w:r>
    </w:p>
    <w:p w:rsidR="00E04F08" w:rsidRDefault="0004120D">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De acuerdo con la grafica el 100% de los requerimientos se registraron en el Aplicativo Distrital de Quejas y Soluciones (SDQS), dando cumplimiento a</w:t>
      </w:r>
      <w:r w:rsidR="00F830D9">
        <w:rPr>
          <w:rFonts w:ascii="Arial" w:eastAsia="Arial" w:hAnsi="Arial" w:cs="Arial"/>
        </w:rPr>
        <w:t xml:space="preserve"> </w:t>
      </w:r>
      <w:r>
        <w:rPr>
          <w:rFonts w:ascii="Arial" w:eastAsia="Arial" w:hAnsi="Arial" w:cs="Arial"/>
        </w:rPr>
        <w:t>si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0676C7" w:rsidRDefault="00FA7852">
      <w:pPr>
        <w:pStyle w:val="Normal1"/>
        <w:spacing w:after="0" w:line="240" w:lineRule="auto"/>
        <w:ind w:left="426"/>
        <w:jc w:val="both"/>
        <w:rPr>
          <w:color w:val="0000FF"/>
          <w:u w:val="single"/>
          <w:lang w:val="en-US"/>
        </w:rPr>
      </w:pPr>
      <w:r w:rsidRPr="000676C7">
        <w:rPr>
          <w:rFonts w:ascii="Arial" w:eastAsia="Arial" w:hAnsi="Arial" w:cs="Arial"/>
          <w:b/>
          <w:lang w:val="en-US"/>
        </w:rPr>
        <w:t>Web:</w:t>
      </w:r>
      <w:r w:rsidRPr="000676C7">
        <w:rPr>
          <w:color w:val="0000FF"/>
          <w:u w:val="single"/>
          <w:lang w:val="en-US"/>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2:</w:t>
      </w:r>
    </w:p>
    <w:p w:rsidR="008419A8" w:rsidRDefault="008419A8">
      <w:pPr>
        <w:pStyle w:val="Normal1"/>
        <w:spacing w:after="0" w:line="240" w:lineRule="auto"/>
        <w:ind w:left="360"/>
        <w:rPr>
          <w:rFonts w:ascii="Arial" w:eastAsia="Arial" w:hAnsi="Arial" w:cs="Arial"/>
        </w:rPr>
      </w:pPr>
    </w:p>
    <w:tbl>
      <w:tblPr>
        <w:tblStyle w:val="a"/>
        <w:tblW w:w="7366" w:type="dxa"/>
        <w:tblInd w:w="426" w:type="dxa"/>
        <w:tblLayout w:type="fixed"/>
        <w:tblLook w:val="0400"/>
      </w:tblPr>
      <w:tblGrid>
        <w:gridCol w:w="2139"/>
        <w:gridCol w:w="2567"/>
        <w:gridCol w:w="2660"/>
      </w:tblGrid>
      <w:tr w:rsidR="00E04F08">
        <w:trPr>
          <w:trHeight w:val="240"/>
        </w:trPr>
        <w:tc>
          <w:tcPr>
            <w:tcW w:w="4706" w:type="dxa"/>
            <w:gridSpan w:val="2"/>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Total de Requerimientos Recibidos:</w:t>
            </w:r>
          </w:p>
        </w:tc>
        <w:tc>
          <w:tcPr>
            <w:tcW w:w="2660" w:type="dxa"/>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Recibidos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Rótulos de columna</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tcPr>
          <w:p w:rsidR="00E04F08" w:rsidRDefault="00FA7852">
            <w:pPr>
              <w:pStyle w:val="Normal1"/>
              <w:spacing w:after="0" w:line="240" w:lineRule="auto"/>
              <w:rPr>
                <w:b/>
                <w:sz w:val="16"/>
                <w:szCs w:val="16"/>
              </w:rPr>
            </w:pPr>
            <w:r>
              <w:rPr>
                <w:b/>
                <w:sz w:val="16"/>
                <w:szCs w:val="16"/>
              </w:rPr>
              <w:t xml:space="preserve"> Canal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SDQS </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Total, general </w:t>
            </w:r>
          </w:p>
        </w:tc>
      </w:tr>
      <w:tr w:rsidR="00206043">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206043" w:rsidRDefault="00206043">
            <w:pPr>
              <w:pStyle w:val="Normal1"/>
              <w:spacing w:after="0" w:line="240" w:lineRule="auto"/>
              <w:rPr>
                <w:sz w:val="16"/>
                <w:szCs w:val="16"/>
              </w:rPr>
            </w:pPr>
            <w:r>
              <w:rPr>
                <w:sz w:val="16"/>
                <w:szCs w:val="16"/>
              </w:rPr>
              <w:t>E-MAIL</w:t>
            </w:r>
          </w:p>
        </w:tc>
        <w:tc>
          <w:tcPr>
            <w:tcW w:w="2567" w:type="dxa"/>
            <w:tcBorders>
              <w:top w:val="nil"/>
              <w:left w:val="nil"/>
              <w:bottom w:val="single" w:sz="4" w:space="0" w:color="000000"/>
              <w:right w:val="single" w:sz="4" w:space="0" w:color="000000"/>
            </w:tcBorders>
            <w:shd w:val="clear" w:color="auto" w:fill="FFFFFF"/>
            <w:vAlign w:val="center"/>
          </w:tcPr>
          <w:p w:rsidR="00206043" w:rsidRPr="00F63527" w:rsidRDefault="00887B5C" w:rsidP="004612EA">
            <w:pPr>
              <w:pStyle w:val="Normal1"/>
              <w:spacing w:after="0" w:line="240" w:lineRule="auto"/>
              <w:jc w:val="center"/>
              <w:rPr>
                <w:sz w:val="16"/>
                <w:szCs w:val="16"/>
              </w:rPr>
            </w:pPr>
            <w:r>
              <w:rPr>
                <w:sz w:val="16"/>
                <w:szCs w:val="16"/>
              </w:rPr>
              <w:t>7</w:t>
            </w:r>
          </w:p>
        </w:tc>
        <w:tc>
          <w:tcPr>
            <w:tcW w:w="2660" w:type="dxa"/>
            <w:tcBorders>
              <w:top w:val="nil"/>
              <w:left w:val="nil"/>
              <w:bottom w:val="single" w:sz="4" w:space="0" w:color="000000"/>
              <w:right w:val="single" w:sz="4" w:space="0" w:color="000000"/>
            </w:tcBorders>
            <w:shd w:val="clear" w:color="auto" w:fill="FFFFFF"/>
            <w:vAlign w:val="center"/>
          </w:tcPr>
          <w:p w:rsidR="00206043" w:rsidRPr="00F63527" w:rsidRDefault="00887B5C" w:rsidP="004612EA">
            <w:pPr>
              <w:pStyle w:val="Normal1"/>
              <w:spacing w:after="0" w:line="240" w:lineRule="auto"/>
              <w:jc w:val="center"/>
              <w:rPr>
                <w:sz w:val="16"/>
                <w:szCs w:val="16"/>
              </w:rPr>
            </w:pPr>
            <w:r>
              <w:rPr>
                <w:sz w:val="16"/>
                <w:szCs w:val="16"/>
              </w:rPr>
              <w:t>7</w:t>
            </w:r>
          </w:p>
        </w:tc>
      </w:tr>
      <w:tr w:rsidR="00E04F08">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E04F08" w:rsidRDefault="00FA7852">
            <w:pPr>
              <w:pStyle w:val="Normal1"/>
              <w:spacing w:after="0" w:line="240" w:lineRule="auto"/>
              <w:rPr>
                <w:sz w:val="16"/>
                <w:szCs w:val="16"/>
              </w:rPr>
            </w:pPr>
            <w:r>
              <w:rPr>
                <w:sz w:val="16"/>
                <w:szCs w:val="16"/>
              </w:rPr>
              <w:t xml:space="preserve"> ESCRITO </w:t>
            </w:r>
          </w:p>
        </w:tc>
        <w:tc>
          <w:tcPr>
            <w:tcW w:w="2567" w:type="dxa"/>
            <w:tcBorders>
              <w:top w:val="nil"/>
              <w:left w:val="nil"/>
              <w:bottom w:val="single" w:sz="4" w:space="0" w:color="000000"/>
              <w:right w:val="single" w:sz="4" w:space="0" w:color="000000"/>
            </w:tcBorders>
            <w:shd w:val="clear" w:color="auto" w:fill="FFFFFF"/>
            <w:vAlign w:val="center"/>
          </w:tcPr>
          <w:p w:rsidR="00E04F08" w:rsidRPr="00F63527" w:rsidRDefault="00887B5C" w:rsidP="00A17AEC">
            <w:pPr>
              <w:pStyle w:val="Normal1"/>
              <w:spacing w:after="0" w:line="240" w:lineRule="auto"/>
              <w:jc w:val="center"/>
              <w:rPr>
                <w:sz w:val="16"/>
                <w:szCs w:val="16"/>
              </w:rPr>
            </w:pPr>
            <w:r>
              <w:rPr>
                <w:sz w:val="16"/>
                <w:szCs w:val="16"/>
              </w:rPr>
              <w:t>11</w:t>
            </w:r>
          </w:p>
        </w:tc>
        <w:tc>
          <w:tcPr>
            <w:tcW w:w="2660" w:type="dxa"/>
            <w:tcBorders>
              <w:top w:val="nil"/>
              <w:left w:val="nil"/>
              <w:bottom w:val="single" w:sz="4" w:space="0" w:color="000000"/>
              <w:right w:val="single" w:sz="4" w:space="0" w:color="000000"/>
            </w:tcBorders>
            <w:shd w:val="clear" w:color="auto" w:fill="FFFFFF"/>
            <w:vAlign w:val="center"/>
          </w:tcPr>
          <w:p w:rsidR="00E04F08" w:rsidRPr="00F63527" w:rsidRDefault="00887B5C" w:rsidP="00A17AEC">
            <w:pPr>
              <w:pStyle w:val="Normal1"/>
              <w:spacing w:after="0" w:line="240" w:lineRule="auto"/>
              <w:jc w:val="center"/>
              <w:rPr>
                <w:sz w:val="16"/>
                <w:szCs w:val="16"/>
              </w:rPr>
            </w:pPr>
            <w:r>
              <w:rPr>
                <w:sz w:val="16"/>
                <w:szCs w:val="16"/>
              </w:rPr>
              <w:t>11</w:t>
            </w:r>
          </w:p>
        </w:tc>
      </w:tr>
      <w:tr w:rsidR="00887B5C">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887B5C" w:rsidRDefault="00887B5C">
            <w:pPr>
              <w:pStyle w:val="Normal1"/>
              <w:spacing w:after="0" w:line="240" w:lineRule="auto"/>
              <w:rPr>
                <w:sz w:val="16"/>
                <w:szCs w:val="16"/>
              </w:rPr>
            </w:pPr>
            <w:r>
              <w:rPr>
                <w:sz w:val="16"/>
                <w:szCs w:val="16"/>
              </w:rPr>
              <w:t>TELEFONO</w:t>
            </w:r>
          </w:p>
        </w:tc>
        <w:tc>
          <w:tcPr>
            <w:tcW w:w="2567"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1</w:t>
            </w:r>
          </w:p>
        </w:tc>
        <w:tc>
          <w:tcPr>
            <w:tcW w:w="2660"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1</w:t>
            </w:r>
          </w:p>
        </w:tc>
      </w:tr>
      <w:tr w:rsidR="00887B5C">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887B5C" w:rsidRDefault="00887B5C">
            <w:pPr>
              <w:pStyle w:val="Normal1"/>
              <w:spacing w:after="0" w:line="240" w:lineRule="auto"/>
              <w:rPr>
                <w:sz w:val="16"/>
                <w:szCs w:val="16"/>
              </w:rPr>
            </w:pPr>
            <w:r>
              <w:rPr>
                <w:sz w:val="16"/>
                <w:szCs w:val="16"/>
              </w:rPr>
              <w:t>BUZON</w:t>
            </w:r>
          </w:p>
        </w:tc>
        <w:tc>
          <w:tcPr>
            <w:tcW w:w="2567"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1</w:t>
            </w:r>
          </w:p>
        </w:tc>
        <w:tc>
          <w:tcPr>
            <w:tcW w:w="2660"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1</w:t>
            </w:r>
          </w:p>
        </w:tc>
      </w:tr>
      <w:tr w:rsidR="004C3F09">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4C3F09" w:rsidRDefault="00206043">
            <w:pPr>
              <w:pStyle w:val="Normal1"/>
              <w:spacing w:after="0" w:line="240" w:lineRule="auto"/>
              <w:rPr>
                <w:sz w:val="16"/>
                <w:szCs w:val="16"/>
              </w:rPr>
            </w:pPr>
            <w:r>
              <w:rPr>
                <w:sz w:val="16"/>
                <w:szCs w:val="16"/>
              </w:rPr>
              <w:t>WEB</w:t>
            </w:r>
          </w:p>
        </w:tc>
        <w:tc>
          <w:tcPr>
            <w:tcW w:w="2567" w:type="dxa"/>
            <w:tcBorders>
              <w:top w:val="nil"/>
              <w:left w:val="nil"/>
              <w:bottom w:val="single" w:sz="4" w:space="0" w:color="000000"/>
              <w:right w:val="single" w:sz="4" w:space="0" w:color="000000"/>
            </w:tcBorders>
            <w:shd w:val="clear" w:color="auto" w:fill="FFFFFF"/>
            <w:vAlign w:val="center"/>
          </w:tcPr>
          <w:p w:rsidR="004C3F09" w:rsidRPr="00F63527" w:rsidRDefault="00887B5C">
            <w:pPr>
              <w:pStyle w:val="Normal1"/>
              <w:spacing w:after="0" w:line="240" w:lineRule="auto"/>
              <w:jc w:val="center"/>
              <w:rPr>
                <w:sz w:val="16"/>
                <w:szCs w:val="16"/>
              </w:rPr>
            </w:pPr>
            <w:r>
              <w:rPr>
                <w:sz w:val="16"/>
                <w:szCs w:val="16"/>
              </w:rPr>
              <w:t>11</w:t>
            </w:r>
          </w:p>
        </w:tc>
        <w:tc>
          <w:tcPr>
            <w:tcW w:w="2660" w:type="dxa"/>
            <w:tcBorders>
              <w:top w:val="nil"/>
              <w:left w:val="nil"/>
              <w:bottom w:val="single" w:sz="4" w:space="0" w:color="000000"/>
              <w:right w:val="single" w:sz="4" w:space="0" w:color="000000"/>
            </w:tcBorders>
            <w:shd w:val="clear" w:color="auto" w:fill="FFFFFF"/>
            <w:vAlign w:val="center"/>
          </w:tcPr>
          <w:p w:rsidR="004C3F09" w:rsidRPr="00F63527" w:rsidRDefault="00887B5C">
            <w:pPr>
              <w:pStyle w:val="Normal1"/>
              <w:spacing w:after="0" w:line="240" w:lineRule="auto"/>
              <w:jc w:val="center"/>
              <w:rPr>
                <w:sz w:val="16"/>
                <w:szCs w:val="16"/>
              </w:rPr>
            </w:pPr>
            <w:r>
              <w:rPr>
                <w:sz w:val="16"/>
                <w:szCs w:val="16"/>
              </w:rPr>
              <w:t>11</w:t>
            </w:r>
          </w:p>
        </w:tc>
      </w:tr>
      <w:tr w:rsidR="00887B5C">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887B5C" w:rsidRDefault="00887B5C">
            <w:pPr>
              <w:pStyle w:val="Normal1"/>
              <w:spacing w:after="0" w:line="240" w:lineRule="auto"/>
              <w:rPr>
                <w:sz w:val="16"/>
                <w:szCs w:val="16"/>
              </w:rPr>
            </w:pPr>
            <w:r>
              <w:rPr>
                <w:sz w:val="16"/>
                <w:szCs w:val="16"/>
              </w:rPr>
              <w:t>TOTAL, GENERAL</w:t>
            </w:r>
          </w:p>
        </w:tc>
        <w:tc>
          <w:tcPr>
            <w:tcW w:w="2567"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31</w:t>
            </w:r>
          </w:p>
        </w:tc>
        <w:tc>
          <w:tcPr>
            <w:tcW w:w="2660" w:type="dxa"/>
            <w:tcBorders>
              <w:top w:val="nil"/>
              <w:left w:val="nil"/>
              <w:bottom w:val="single" w:sz="4" w:space="0" w:color="000000"/>
              <w:right w:val="single" w:sz="4" w:space="0" w:color="000000"/>
            </w:tcBorders>
            <w:shd w:val="clear" w:color="auto" w:fill="FFFFFF"/>
            <w:vAlign w:val="center"/>
          </w:tcPr>
          <w:p w:rsidR="00887B5C" w:rsidRDefault="00887B5C">
            <w:pPr>
              <w:pStyle w:val="Normal1"/>
              <w:spacing w:after="0" w:line="240" w:lineRule="auto"/>
              <w:jc w:val="center"/>
              <w:rPr>
                <w:sz w:val="16"/>
                <w:szCs w:val="16"/>
              </w:rPr>
            </w:pPr>
            <w:r>
              <w:rPr>
                <w:sz w:val="16"/>
                <w:szCs w:val="16"/>
              </w:rPr>
              <w:t>31</w:t>
            </w:r>
          </w:p>
        </w:tc>
      </w:tr>
    </w:tbl>
    <w:p w:rsidR="00E04F08" w:rsidRDefault="00E04F08">
      <w:pPr>
        <w:pStyle w:val="Normal1"/>
        <w:spacing w:after="0" w:line="240" w:lineRule="auto"/>
        <w:ind w:left="426"/>
        <w:jc w:val="both"/>
        <w:rPr>
          <w:rFonts w:ascii="Arial" w:eastAsia="Arial" w:hAnsi="Arial" w:cs="Arial"/>
        </w:rPr>
      </w:pPr>
    </w:p>
    <w:p w:rsidR="00FB5D8C" w:rsidRDefault="00FB5D8C" w:rsidP="00054442">
      <w:pPr>
        <w:pStyle w:val="Normal1"/>
        <w:spacing w:after="0" w:line="360" w:lineRule="auto"/>
        <w:ind w:left="426"/>
        <w:jc w:val="both"/>
        <w:rPr>
          <w:rFonts w:ascii="Arial" w:eastAsia="Arial" w:hAnsi="Arial" w:cs="Arial"/>
        </w:rPr>
      </w:pPr>
    </w:p>
    <w:p w:rsidR="00782D1E" w:rsidRDefault="00782D1E" w:rsidP="00054442">
      <w:pPr>
        <w:pStyle w:val="Normal1"/>
        <w:spacing w:after="0" w:line="360" w:lineRule="auto"/>
        <w:ind w:left="426"/>
        <w:jc w:val="both"/>
        <w:rPr>
          <w:rFonts w:ascii="Arial" w:eastAsia="Arial" w:hAnsi="Arial" w:cs="Arial"/>
        </w:rPr>
      </w:pPr>
    </w:p>
    <w:p w:rsidR="00241DD7" w:rsidRPr="00782D1E" w:rsidRDefault="00FA7852" w:rsidP="00782D1E">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lastRenderedPageBreak/>
        <w:t xml:space="preserve">Durante el periodo comprendido entre el 1ro y el </w:t>
      </w:r>
      <w:r w:rsidR="000C3F58">
        <w:rPr>
          <w:rFonts w:ascii="Arial" w:eastAsia="Arial" w:hAnsi="Arial" w:cs="Arial"/>
          <w:color w:val="auto"/>
        </w:rPr>
        <w:t>28</w:t>
      </w:r>
      <w:r w:rsidRPr="00782D1E">
        <w:rPr>
          <w:rFonts w:ascii="Arial" w:eastAsia="Arial" w:hAnsi="Arial" w:cs="Arial"/>
          <w:color w:val="auto"/>
        </w:rPr>
        <w:t xml:space="preserve"> de </w:t>
      </w:r>
      <w:r w:rsidR="000C3F58">
        <w:rPr>
          <w:rFonts w:ascii="Arial" w:eastAsia="Arial" w:hAnsi="Arial" w:cs="Arial"/>
          <w:color w:val="auto"/>
        </w:rPr>
        <w:t>febrero</w:t>
      </w:r>
      <w:r w:rsidR="007C6047" w:rsidRPr="00782D1E">
        <w:rPr>
          <w:rFonts w:ascii="Arial" w:eastAsia="Arial" w:hAnsi="Arial" w:cs="Arial"/>
          <w:color w:val="auto"/>
        </w:rPr>
        <w:t xml:space="preserve"> </w:t>
      </w:r>
      <w:r w:rsidRPr="00782D1E">
        <w:rPr>
          <w:rFonts w:ascii="Arial" w:eastAsia="Arial" w:hAnsi="Arial" w:cs="Arial"/>
          <w:color w:val="auto"/>
        </w:rPr>
        <w:t>de 201</w:t>
      </w:r>
      <w:r w:rsidR="00FB5D8C" w:rsidRPr="00782D1E">
        <w:rPr>
          <w:rFonts w:ascii="Arial" w:eastAsia="Arial" w:hAnsi="Arial" w:cs="Arial"/>
          <w:color w:val="auto"/>
        </w:rPr>
        <w:t>8</w:t>
      </w:r>
      <w:r w:rsidRPr="00782D1E">
        <w:rPr>
          <w:rFonts w:ascii="Arial" w:eastAsia="Arial" w:hAnsi="Arial" w:cs="Arial"/>
          <w:color w:val="auto"/>
        </w:rPr>
        <w:t xml:space="preserve">,  se recibieron </w:t>
      </w:r>
      <w:r w:rsidR="00BD1751">
        <w:rPr>
          <w:rFonts w:ascii="Arial" w:eastAsia="Arial" w:hAnsi="Arial" w:cs="Arial"/>
          <w:color w:val="auto"/>
        </w:rPr>
        <w:t>treinta y un</w:t>
      </w:r>
      <w:r w:rsidRPr="00782D1E">
        <w:rPr>
          <w:rFonts w:ascii="Arial" w:eastAsia="Arial" w:hAnsi="Arial" w:cs="Arial"/>
          <w:color w:val="auto"/>
        </w:rPr>
        <w:t xml:space="preserve"> (</w:t>
      </w:r>
      <w:r w:rsidR="00FB5D8C" w:rsidRPr="00782D1E">
        <w:rPr>
          <w:rFonts w:ascii="Arial" w:eastAsia="Arial" w:hAnsi="Arial" w:cs="Arial"/>
          <w:color w:val="auto"/>
        </w:rPr>
        <w:t>3</w:t>
      </w:r>
      <w:r w:rsidR="000C3F58">
        <w:rPr>
          <w:rFonts w:ascii="Arial" w:eastAsia="Arial" w:hAnsi="Arial" w:cs="Arial"/>
          <w:color w:val="auto"/>
        </w:rPr>
        <w:t>1</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0C3F58">
        <w:rPr>
          <w:rFonts w:ascii="Arial" w:eastAsia="Arial" w:hAnsi="Arial" w:cs="Arial"/>
          <w:color w:val="auto"/>
        </w:rPr>
        <w:t>once</w:t>
      </w:r>
      <w:r w:rsidR="00FE51EE" w:rsidRPr="00782D1E">
        <w:rPr>
          <w:rFonts w:ascii="Arial" w:eastAsia="Arial" w:hAnsi="Arial" w:cs="Arial"/>
          <w:color w:val="auto"/>
        </w:rPr>
        <w:t xml:space="preserve"> (</w:t>
      </w:r>
      <w:r w:rsidR="000C3F58">
        <w:rPr>
          <w:rFonts w:ascii="Arial" w:eastAsia="Arial" w:hAnsi="Arial" w:cs="Arial"/>
          <w:color w:val="auto"/>
        </w:rPr>
        <w:t>11</w:t>
      </w:r>
      <w:r w:rsidRPr="00782D1E">
        <w:rPr>
          <w:rFonts w:ascii="Arial" w:eastAsia="Arial" w:hAnsi="Arial" w:cs="Arial"/>
          <w:color w:val="auto"/>
        </w:rPr>
        <w:t>) escritos que equivalen a un</w:t>
      </w:r>
      <w:r w:rsidR="009A01FA" w:rsidRPr="00782D1E">
        <w:rPr>
          <w:rFonts w:ascii="Arial" w:eastAsia="Arial" w:hAnsi="Arial" w:cs="Arial"/>
          <w:color w:val="auto"/>
        </w:rPr>
        <w:t xml:space="preserve"> </w:t>
      </w:r>
      <w:r w:rsidR="000C3F58">
        <w:rPr>
          <w:rFonts w:ascii="Arial" w:eastAsia="Arial" w:hAnsi="Arial" w:cs="Arial"/>
          <w:color w:val="auto"/>
        </w:rPr>
        <w:t>35</w:t>
      </w:r>
      <w:r w:rsidR="009A01FA" w:rsidRPr="00782D1E">
        <w:rPr>
          <w:rFonts w:ascii="Arial" w:eastAsia="Arial" w:hAnsi="Arial" w:cs="Arial"/>
          <w:color w:val="auto"/>
        </w:rPr>
        <w:t>,</w:t>
      </w:r>
      <w:r w:rsidR="000C3F58">
        <w:rPr>
          <w:rFonts w:ascii="Arial" w:eastAsia="Arial" w:hAnsi="Arial" w:cs="Arial"/>
          <w:color w:val="auto"/>
        </w:rPr>
        <w:t>48</w:t>
      </w:r>
      <w:r w:rsidR="00744582" w:rsidRPr="00782D1E">
        <w:rPr>
          <w:rFonts w:ascii="Arial" w:eastAsia="Arial" w:hAnsi="Arial" w:cs="Arial"/>
          <w:color w:val="auto"/>
        </w:rPr>
        <w:t>%.</w:t>
      </w:r>
      <w:r w:rsidR="002B2EA3" w:rsidRPr="00782D1E">
        <w:rPr>
          <w:rFonts w:ascii="Arial" w:eastAsia="Arial" w:hAnsi="Arial" w:cs="Arial"/>
          <w:color w:val="auto"/>
        </w:rPr>
        <w:t>S</w:t>
      </w:r>
      <w:r w:rsidR="000C3F58">
        <w:rPr>
          <w:rFonts w:ascii="Arial" w:eastAsia="Arial" w:hAnsi="Arial" w:cs="Arial"/>
          <w:color w:val="auto"/>
        </w:rPr>
        <w:t>eguido del Web</w:t>
      </w:r>
      <w:r w:rsidR="004D566C">
        <w:rPr>
          <w:rFonts w:ascii="Arial" w:eastAsia="Arial" w:hAnsi="Arial" w:cs="Arial"/>
          <w:color w:val="auto"/>
        </w:rPr>
        <w:t xml:space="preserve"> con</w:t>
      </w:r>
      <w:r w:rsidR="000C3F58">
        <w:rPr>
          <w:rFonts w:ascii="Arial" w:eastAsia="Arial" w:hAnsi="Arial" w:cs="Arial"/>
          <w:color w:val="auto"/>
        </w:rPr>
        <w:t xml:space="preserve"> once (11) equivalente a un 35.48% como los medios más </w:t>
      </w:r>
      <w:r w:rsidR="00BD1751">
        <w:rPr>
          <w:rFonts w:ascii="Arial" w:eastAsia="Arial" w:hAnsi="Arial" w:cs="Arial"/>
          <w:color w:val="auto"/>
        </w:rPr>
        <w:t>utilizados</w:t>
      </w:r>
      <w:r w:rsidR="00BD1751" w:rsidRPr="00782D1E">
        <w:rPr>
          <w:rFonts w:ascii="Arial" w:eastAsia="Arial" w:hAnsi="Arial" w:cs="Arial"/>
          <w:color w:val="auto"/>
        </w:rPr>
        <w:t>,</w:t>
      </w:r>
      <w:r w:rsidR="00BD1751">
        <w:rPr>
          <w:rFonts w:ascii="Arial" w:eastAsia="Arial" w:hAnsi="Arial" w:cs="Arial"/>
          <w:color w:val="auto"/>
        </w:rPr>
        <w:t xml:space="preserve"> le</w:t>
      </w:r>
      <w:r w:rsidR="000C3F58">
        <w:rPr>
          <w:rFonts w:ascii="Arial" w:eastAsia="Arial" w:hAnsi="Arial" w:cs="Arial"/>
          <w:color w:val="auto"/>
        </w:rPr>
        <w:t xml:space="preserve"> sigue </w:t>
      </w:r>
      <w:r w:rsidR="00BD1751">
        <w:rPr>
          <w:rFonts w:ascii="Arial" w:eastAsia="Arial" w:hAnsi="Arial" w:cs="Arial"/>
          <w:color w:val="auto"/>
        </w:rPr>
        <w:t>E-Mail con siete (7)</w:t>
      </w:r>
      <w:r w:rsidR="004D566C">
        <w:rPr>
          <w:rFonts w:ascii="Arial" w:eastAsia="Arial" w:hAnsi="Arial" w:cs="Arial"/>
          <w:color w:val="auto"/>
        </w:rPr>
        <w:t xml:space="preserve"> </w:t>
      </w:r>
      <w:r w:rsidR="00BD1751">
        <w:rPr>
          <w:rFonts w:ascii="Arial" w:eastAsia="Arial" w:hAnsi="Arial" w:cs="Arial"/>
          <w:color w:val="auto"/>
        </w:rPr>
        <w:t>solicitudes y por último el Teléfono con uno</w:t>
      </w:r>
      <w:r w:rsidR="004D566C">
        <w:rPr>
          <w:rFonts w:ascii="Arial" w:eastAsia="Arial" w:hAnsi="Arial" w:cs="Arial"/>
          <w:color w:val="auto"/>
        </w:rPr>
        <w:t xml:space="preserve"> (1)</w:t>
      </w:r>
      <w:r w:rsidR="00BD1751">
        <w:rPr>
          <w:rFonts w:ascii="Arial" w:eastAsia="Arial" w:hAnsi="Arial" w:cs="Arial"/>
          <w:color w:val="auto"/>
        </w:rPr>
        <w:t xml:space="preserve"> equivale 3,23% </w:t>
      </w:r>
      <w:r w:rsidR="004D566C">
        <w:rPr>
          <w:rFonts w:ascii="Arial" w:eastAsia="Arial" w:hAnsi="Arial" w:cs="Arial"/>
          <w:color w:val="auto"/>
        </w:rPr>
        <w:t xml:space="preserve">y con igual número de solicitudes </w:t>
      </w:r>
      <w:r w:rsidR="00BD1751">
        <w:rPr>
          <w:rFonts w:ascii="Arial" w:eastAsia="Arial" w:hAnsi="Arial" w:cs="Arial"/>
          <w:color w:val="auto"/>
        </w:rPr>
        <w:t>el Buzón con un uno (1) que equivalen a 3,23%.</w:t>
      </w:r>
    </w:p>
    <w:p w:rsidR="00241DD7" w:rsidRPr="00782D1E" w:rsidRDefault="00241DD7" w:rsidP="00241DD7">
      <w:pPr>
        <w:pStyle w:val="Normal1"/>
        <w:spacing w:after="0" w:line="240" w:lineRule="auto"/>
        <w:ind w:left="426"/>
        <w:jc w:val="both"/>
        <w:rPr>
          <w:rFonts w:ascii="Arial" w:eastAsia="Arial" w:hAnsi="Arial" w:cs="Arial"/>
        </w:rPr>
      </w:pPr>
    </w:p>
    <w:p w:rsidR="00E04F08" w:rsidRDefault="001D55FB" w:rsidP="00241DD7">
      <w:pPr>
        <w:pStyle w:val="Normal1"/>
        <w:spacing w:after="0" w:line="240" w:lineRule="auto"/>
        <w:ind w:left="426"/>
        <w:jc w:val="both"/>
        <w:rPr>
          <w:rFonts w:ascii="Arial" w:eastAsia="Arial" w:hAnsi="Arial" w:cs="Arial"/>
          <w:b/>
        </w:rPr>
      </w:pPr>
      <w:r>
        <w:rPr>
          <w:rFonts w:ascii="Arial" w:eastAsia="Arial" w:hAnsi="Arial" w:cs="Arial"/>
          <w:b/>
          <w:sz w:val="24"/>
          <w:szCs w:val="24"/>
        </w:rPr>
        <w:t xml:space="preserve">3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5B0B5F"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3:</w:t>
      </w:r>
    </w:p>
    <w:p w:rsidR="00A5133A" w:rsidRDefault="00A5133A">
      <w:pPr>
        <w:pStyle w:val="Normal1"/>
        <w:spacing w:after="0" w:line="240" w:lineRule="auto"/>
        <w:ind w:left="360"/>
        <w:rPr>
          <w:rFonts w:ascii="Arial" w:eastAsia="Arial" w:hAnsi="Arial" w:cs="Arial"/>
        </w:rPr>
      </w:pPr>
    </w:p>
    <w:p w:rsidR="00BF179F" w:rsidRDefault="009D6FD3">
      <w:pPr>
        <w:pStyle w:val="Normal1"/>
        <w:spacing w:after="0" w:line="240" w:lineRule="auto"/>
        <w:ind w:left="360"/>
        <w:rPr>
          <w:rFonts w:ascii="Arial" w:eastAsia="Arial" w:hAnsi="Arial" w:cs="Arial"/>
        </w:rPr>
      </w:pPr>
      <w:r w:rsidRPr="009D6FD3">
        <w:rPr>
          <w:noProof/>
        </w:rPr>
        <w:drawing>
          <wp:inline distT="0" distB="0" distL="0" distR="0">
            <wp:extent cx="3848100" cy="29527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48100" cy="2952750"/>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8419A8" w:rsidRDefault="004F701A" w:rsidP="00CF1A2E">
      <w:pPr>
        <w:pStyle w:val="Normal1"/>
        <w:spacing w:after="0" w:line="240" w:lineRule="auto"/>
        <w:ind w:left="360"/>
        <w:jc w:val="both"/>
        <w:rPr>
          <w:rFonts w:ascii="Arial" w:eastAsia="Arial" w:hAnsi="Arial" w:cs="Arial"/>
          <w:color w:val="auto"/>
        </w:rPr>
      </w:pPr>
      <w:r w:rsidRPr="00E723CE">
        <w:rPr>
          <w:rFonts w:ascii="Arial" w:eastAsia="Arial" w:hAnsi="Arial" w:cs="Arial"/>
          <w:color w:val="auto"/>
        </w:rPr>
        <w:t xml:space="preserve">Para el mes de </w:t>
      </w:r>
      <w:r w:rsidR="0004120D" w:rsidRPr="00E723CE">
        <w:rPr>
          <w:rFonts w:ascii="Arial" w:eastAsia="Arial" w:hAnsi="Arial" w:cs="Arial"/>
          <w:color w:val="auto"/>
        </w:rPr>
        <w:t>febrero</w:t>
      </w:r>
      <w:r w:rsidRPr="00E723CE">
        <w:rPr>
          <w:rFonts w:ascii="Arial" w:eastAsia="Arial" w:hAnsi="Arial" w:cs="Arial"/>
          <w:color w:val="auto"/>
        </w:rPr>
        <w:t xml:space="preserve"> los requerimientos más allegados al IDEP fueron las tipologías de </w:t>
      </w:r>
      <w:r w:rsidR="00C63716" w:rsidRPr="00E723CE">
        <w:rPr>
          <w:rFonts w:ascii="Arial" w:eastAsia="Arial" w:hAnsi="Arial" w:cs="Arial"/>
          <w:color w:val="auto"/>
        </w:rPr>
        <w:t xml:space="preserve">solicitud de </w:t>
      </w:r>
      <w:r w:rsidR="009D6FD3" w:rsidRPr="00E723CE">
        <w:rPr>
          <w:rFonts w:ascii="Arial" w:eastAsia="Arial" w:hAnsi="Arial" w:cs="Arial"/>
          <w:color w:val="auto"/>
        </w:rPr>
        <w:t>información</w:t>
      </w:r>
      <w:r w:rsidR="00B667D9" w:rsidRPr="00E723CE">
        <w:rPr>
          <w:rFonts w:ascii="Arial" w:eastAsia="Arial" w:hAnsi="Arial" w:cs="Arial"/>
          <w:color w:val="auto"/>
        </w:rPr>
        <w:t xml:space="preserve"> </w:t>
      </w:r>
      <w:r w:rsidRPr="00E723CE">
        <w:rPr>
          <w:rFonts w:ascii="Arial" w:eastAsia="Arial" w:hAnsi="Arial" w:cs="Arial"/>
          <w:color w:val="auto"/>
        </w:rPr>
        <w:t xml:space="preserve">con un </w:t>
      </w:r>
      <w:r w:rsidR="009D6FD3" w:rsidRPr="00E723CE">
        <w:rPr>
          <w:rFonts w:ascii="Arial" w:eastAsia="Arial" w:hAnsi="Arial" w:cs="Arial"/>
          <w:color w:val="auto"/>
        </w:rPr>
        <w:t>32</w:t>
      </w:r>
      <w:r w:rsidR="00BF5CF7" w:rsidRPr="00E723CE">
        <w:rPr>
          <w:rFonts w:ascii="Arial" w:eastAsia="Arial" w:hAnsi="Arial" w:cs="Arial"/>
          <w:color w:val="auto"/>
        </w:rPr>
        <w:t>,2</w:t>
      </w:r>
      <w:r w:rsidR="009D6FD3" w:rsidRPr="00E723CE">
        <w:rPr>
          <w:rFonts w:ascii="Arial" w:eastAsia="Arial" w:hAnsi="Arial" w:cs="Arial"/>
          <w:color w:val="auto"/>
        </w:rPr>
        <w:t>6</w:t>
      </w:r>
      <w:r w:rsidRPr="00E723CE">
        <w:rPr>
          <w:rFonts w:ascii="Arial" w:eastAsia="Arial" w:hAnsi="Arial" w:cs="Arial"/>
          <w:color w:val="auto"/>
        </w:rPr>
        <w:t xml:space="preserve">%, </w:t>
      </w:r>
      <w:r w:rsidR="00C63716" w:rsidRPr="00E723CE">
        <w:rPr>
          <w:rFonts w:ascii="Arial" w:eastAsia="Arial" w:hAnsi="Arial" w:cs="Arial"/>
          <w:color w:val="auto"/>
        </w:rPr>
        <w:t xml:space="preserve"> luego siguen las tipologías de </w:t>
      </w:r>
      <w:r w:rsidR="004E701A" w:rsidRPr="00E723CE">
        <w:rPr>
          <w:rFonts w:ascii="Arial" w:eastAsia="Arial" w:hAnsi="Arial" w:cs="Arial"/>
          <w:color w:val="auto"/>
        </w:rPr>
        <w:t xml:space="preserve">solicitud de </w:t>
      </w:r>
      <w:r w:rsidR="009D6FD3" w:rsidRPr="00E723CE">
        <w:rPr>
          <w:rFonts w:ascii="Arial" w:eastAsia="Arial" w:hAnsi="Arial" w:cs="Arial"/>
          <w:color w:val="auto"/>
        </w:rPr>
        <w:t xml:space="preserve">interés particular </w:t>
      </w:r>
      <w:r w:rsidR="00BF5CF7" w:rsidRPr="00E723CE">
        <w:rPr>
          <w:rFonts w:ascii="Arial" w:eastAsia="Arial" w:hAnsi="Arial" w:cs="Arial"/>
          <w:color w:val="auto"/>
        </w:rPr>
        <w:t>2</w:t>
      </w:r>
      <w:r w:rsidR="009D6FD3" w:rsidRPr="00E723CE">
        <w:rPr>
          <w:rFonts w:ascii="Arial" w:eastAsia="Arial" w:hAnsi="Arial" w:cs="Arial"/>
          <w:color w:val="auto"/>
        </w:rPr>
        <w:t>5</w:t>
      </w:r>
      <w:r w:rsidR="00B667D9" w:rsidRPr="00E723CE">
        <w:rPr>
          <w:rFonts w:ascii="Arial" w:eastAsia="Arial" w:hAnsi="Arial" w:cs="Arial"/>
          <w:color w:val="auto"/>
        </w:rPr>
        <w:t>,</w:t>
      </w:r>
      <w:r w:rsidR="00BF5CF7" w:rsidRPr="00E723CE">
        <w:rPr>
          <w:rFonts w:ascii="Arial" w:eastAsia="Arial" w:hAnsi="Arial" w:cs="Arial"/>
          <w:color w:val="auto"/>
        </w:rPr>
        <w:t>8</w:t>
      </w:r>
      <w:r w:rsidR="009D6FD3" w:rsidRPr="00E723CE">
        <w:rPr>
          <w:rFonts w:ascii="Arial" w:eastAsia="Arial" w:hAnsi="Arial" w:cs="Arial"/>
          <w:color w:val="auto"/>
        </w:rPr>
        <w:t>1</w:t>
      </w:r>
      <w:r w:rsidR="00D04F5E" w:rsidRPr="00E723CE">
        <w:rPr>
          <w:rFonts w:ascii="Arial" w:eastAsia="Arial" w:hAnsi="Arial" w:cs="Arial"/>
          <w:color w:val="auto"/>
        </w:rPr>
        <w:t>%</w:t>
      </w:r>
      <w:r w:rsidR="004E701A" w:rsidRPr="00E723CE">
        <w:rPr>
          <w:rFonts w:ascii="Arial" w:eastAsia="Arial" w:hAnsi="Arial" w:cs="Arial"/>
          <w:color w:val="auto"/>
        </w:rPr>
        <w:t xml:space="preserve"> le siguen las</w:t>
      </w:r>
      <w:r w:rsidR="00E723CE" w:rsidRPr="00E723CE">
        <w:rPr>
          <w:rFonts w:ascii="Arial" w:eastAsia="Arial" w:hAnsi="Arial" w:cs="Arial"/>
          <w:color w:val="auto"/>
        </w:rPr>
        <w:t xml:space="preserve"> interés general con un 12,90%, las</w:t>
      </w:r>
      <w:r w:rsidR="004E701A" w:rsidRPr="00E723CE">
        <w:rPr>
          <w:rFonts w:ascii="Arial" w:eastAsia="Arial" w:hAnsi="Arial" w:cs="Arial"/>
          <w:color w:val="auto"/>
        </w:rPr>
        <w:t xml:space="preserve"> </w:t>
      </w:r>
      <w:r w:rsidR="00BF5CF7" w:rsidRPr="00E723CE">
        <w:rPr>
          <w:rFonts w:ascii="Arial" w:eastAsia="Arial" w:hAnsi="Arial" w:cs="Arial"/>
          <w:color w:val="auto"/>
        </w:rPr>
        <w:t>quejas</w:t>
      </w:r>
      <w:r w:rsidR="004E701A" w:rsidRPr="00E723CE">
        <w:rPr>
          <w:rFonts w:ascii="Arial" w:eastAsia="Arial" w:hAnsi="Arial" w:cs="Arial"/>
          <w:color w:val="auto"/>
        </w:rPr>
        <w:t xml:space="preserve"> </w:t>
      </w:r>
      <w:r w:rsidR="00BF5CF7" w:rsidRPr="00E723CE">
        <w:rPr>
          <w:rFonts w:ascii="Arial" w:eastAsia="Arial" w:hAnsi="Arial" w:cs="Arial"/>
          <w:color w:val="auto"/>
        </w:rPr>
        <w:t>3</w:t>
      </w:r>
      <w:r w:rsidR="00B667D9" w:rsidRPr="00E723CE">
        <w:rPr>
          <w:rFonts w:ascii="Arial" w:eastAsia="Arial" w:hAnsi="Arial" w:cs="Arial"/>
          <w:color w:val="auto"/>
        </w:rPr>
        <w:t>,</w:t>
      </w:r>
      <w:r w:rsidR="00BF5CF7" w:rsidRPr="00E723CE">
        <w:rPr>
          <w:rFonts w:ascii="Arial" w:eastAsia="Arial" w:hAnsi="Arial" w:cs="Arial"/>
          <w:color w:val="auto"/>
        </w:rPr>
        <w:t>55</w:t>
      </w:r>
      <w:r w:rsidR="00D04F5E" w:rsidRPr="00E723CE">
        <w:rPr>
          <w:rFonts w:ascii="Arial" w:eastAsia="Arial" w:hAnsi="Arial" w:cs="Arial"/>
          <w:color w:val="auto"/>
        </w:rPr>
        <w:t>%</w:t>
      </w:r>
      <w:r w:rsidR="00BF5CF7" w:rsidRPr="00E723CE">
        <w:rPr>
          <w:rFonts w:ascii="Arial" w:eastAsia="Arial" w:hAnsi="Arial" w:cs="Arial"/>
          <w:color w:val="auto"/>
        </w:rPr>
        <w:t>,</w:t>
      </w:r>
      <w:r w:rsidR="00C14964" w:rsidRPr="00E723CE">
        <w:rPr>
          <w:rFonts w:ascii="Arial" w:eastAsia="Arial" w:hAnsi="Arial" w:cs="Arial"/>
          <w:color w:val="auto"/>
        </w:rPr>
        <w:t xml:space="preserve"> y</w:t>
      </w:r>
      <w:r w:rsidR="00E723CE" w:rsidRPr="00E723CE">
        <w:rPr>
          <w:rFonts w:ascii="Arial" w:eastAsia="Arial" w:hAnsi="Arial" w:cs="Arial"/>
          <w:color w:val="auto"/>
        </w:rPr>
        <w:t xml:space="preserve"> con un mismo porcentaje tenemos </w:t>
      </w:r>
      <w:r w:rsidR="00C14964" w:rsidRPr="00E723CE">
        <w:rPr>
          <w:rFonts w:ascii="Arial" w:eastAsia="Arial" w:hAnsi="Arial" w:cs="Arial"/>
          <w:color w:val="auto"/>
        </w:rPr>
        <w:t xml:space="preserve"> reclamo</w:t>
      </w:r>
      <w:r w:rsidR="00BF5CF7" w:rsidRPr="00E723CE">
        <w:rPr>
          <w:rFonts w:ascii="Arial" w:eastAsia="Arial" w:hAnsi="Arial" w:cs="Arial"/>
          <w:color w:val="auto"/>
        </w:rPr>
        <w:t xml:space="preserve"> con un </w:t>
      </w:r>
      <w:r w:rsidR="00E723CE" w:rsidRPr="00E723CE">
        <w:rPr>
          <w:rFonts w:ascii="Arial" w:eastAsia="Arial" w:hAnsi="Arial" w:cs="Arial"/>
          <w:color w:val="auto"/>
        </w:rPr>
        <w:t>6</w:t>
      </w:r>
      <w:r w:rsidR="00BF5CF7" w:rsidRPr="00E723CE">
        <w:rPr>
          <w:rFonts w:ascii="Arial" w:eastAsia="Arial" w:hAnsi="Arial" w:cs="Arial"/>
          <w:color w:val="auto"/>
        </w:rPr>
        <w:t>,</w:t>
      </w:r>
      <w:r w:rsidR="00E723CE" w:rsidRPr="00E723CE">
        <w:rPr>
          <w:rFonts w:ascii="Arial" w:eastAsia="Arial" w:hAnsi="Arial" w:cs="Arial"/>
          <w:color w:val="auto"/>
        </w:rPr>
        <w:t xml:space="preserve">37%, solicitud de copias con un 6.37%, denuncias por actos de </w:t>
      </w:r>
      <w:r w:rsidR="00CC6B24" w:rsidRPr="00E723CE">
        <w:rPr>
          <w:rFonts w:ascii="Arial" w:eastAsia="Arial" w:hAnsi="Arial" w:cs="Arial"/>
          <w:color w:val="auto"/>
        </w:rPr>
        <w:t>corr</w:t>
      </w:r>
      <w:r w:rsidR="00CC6B24">
        <w:rPr>
          <w:rFonts w:ascii="Arial" w:eastAsia="Arial" w:hAnsi="Arial" w:cs="Arial"/>
          <w:color w:val="auto"/>
        </w:rPr>
        <w:t>u</w:t>
      </w:r>
      <w:r w:rsidR="00CC6B24" w:rsidRPr="00E723CE">
        <w:rPr>
          <w:rFonts w:ascii="Arial" w:eastAsia="Arial" w:hAnsi="Arial" w:cs="Arial"/>
          <w:color w:val="auto"/>
        </w:rPr>
        <w:t>pción</w:t>
      </w:r>
      <w:r w:rsidR="00E723CE" w:rsidRPr="00E723CE">
        <w:rPr>
          <w:rFonts w:ascii="Arial" w:eastAsia="Arial" w:hAnsi="Arial" w:cs="Arial"/>
          <w:color w:val="auto"/>
        </w:rPr>
        <w:t xml:space="preserve"> 6.37% y por </w:t>
      </w:r>
      <w:r w:rsidR="00CC6B24" w:rsidRPr="00E723CE">
        <w:rPr>
          <w:rFonts w:ascii="Arial" w:eastAsia="Arial" w:hAnsi="Arial" w:cs="Arial"/>
          <w:color w:val="auto"/>
        </w:rPr>
        <w:t>último</w:t>
      </w:r>
      <w:r w:rsidR="00E723CE" w:rsidRPr="00E723CE">
        <w:rPr>
          <w:rFonts w:ascii="Arial" w:eastAsia="Arial" w:hAnsi="Arial" w:cs="Arial"/>
          <w:color w:val="auto"/>
        </w:rPr>
        <w:t xml:space="preserve"> las de consulta 6.37%,</w:t>
      </w:r>
      <w:r w:rsidR="00C14964" w:rsidRPr="00E723CE">
        <w:rPr>
          <w:rFonts w:ascii="Arial" w:eastAsia="Arial" w:hAnsi="Arial" w:cs="Arial"/>
          <w:color w:val="auto"/>
        </w:rPr>
        <w:t xml:space="preserve"> </w:t>
      </w:r>
      <w:r w:rsidRPr="00E723CE">
        <w:rPr>
          <w:rFonts w:ascii="Arial" w:eastAsia="Arial" w:hAnsi="Arial" w:cs="Arial"/>
          <w:color w:val="auto"/>
        </w:rPr>
        <w:t>hay que aclarar que</w:t>
      </w:r>
      <w:r w:rsidR="00C14964" w:rsidRPr="00E723CE">
        <w:rPr>
          <w:rFonts w:ascii="Arial" w:eastAsia="Arial" w:hAnsi="Arial" w:cs="Arial"/>
          <w:color w:val="auto"/>
        </w:rPr>
        <w:t xml:space="preserve"> a</w:t>
      </w:r>
      <w:r w:rsidR="00B46767" w:rsidRPr="00E723CE">
        <w:rPr>
          <w:rFonts w:ascii="Arial" w:eastAsia="Arial" w:hAnsi="Arial" w:cs="Arial"/>
          <w:color w:val="auto"/>
        </w:rPr>
        <w:t xml:space="preserve"> </w:t>
      </w:r>
      <w:r w:rsidR="00BF5CF7" w:rsidRPr="00E723CE">
        <w:rPr>
          <w:rFonts w:ascii="Arial" w:eastAsia="Arial" w:hAnsi="Arial" w:cs="Arial"/>
          <w:color w:val="auto"/>
        </w:rPr>
        <w:t xml:space="preserve">las </w:t>
      </w:r>
      <w:r w:rsidR="007C6047" w:rsidRPr="00E723CE">
        <w:rPr>
          <w:rFonts w:ascii="Arial" w:eastAsia="Arial" w:hAnsi="Arial" w:cs="Arial"/>
          <w:color w:val="auto"/>
        </w:rPr>
        <w:t>tipología</w:t>
      </w:r>
      <w:r w:rsidR="00BF5CF7" w:rsidRPr="00E723CE">
        <w:rPr>
          <w:rFonts w:ascii="Arial" w:eastAsia="Arial" w:hAnsi="Arial" w:cs="Arial"/>
          <w:color w:val="auto"/>
        </w:rPr>
        <w:t>s de queja y reclamo</w:t>
      </w:r>
      <w:r w:rsidR="00CC6B24">
        <w:rPr>
          <w:rFonts w:ascii="Arial" w:eastAsia="Arial" w:hAnsi="Arial" w:cs="Arial"/>
          <w:color w:val="auto"/>
        </w:rPr>
        <w:t xml:space="preserve"> trasladaron</w:t>
      </w:r>
      <w:r w:rsidR="00BF5CF7" w:rsidRPr="00E723CE">
        <w:rPr>
          <w:rFonts w:ascii="Arial" w:eastAsia="Arial" w:hAnsi="Arial" w:cs="Arial"/>
          <w:color w:val="auto"/>
        </w:rPr>
        <w:t xml:space="preserve"> por no competencia</w:t>
      </w:r>
      <w:r w:rsidR="00C14964" w:rsidRPr="00E723CE">
        <w:rPr>
          <w:rFonts w:ascii="Arial" w:eastAsia="Arial" w:hAnsi="Arial" w:cs="Arial"/>
          <w:color w:val="auto"/>
        </w:rPr>
        <w:t>.</w:t>
      </w:r>
    </w:p>
    <w:p w:rsidR="00241DD7" w:rsidRDefault="00241DD7" w:rsidP="00CF1A2E">
      <w:pPr>
        <w:pStyle w:val="Normal1"/>
        <w:spacing w:after="0" w:line="240" w:lineRule="auto"/>
        <w:ind w:left="360"/>
        <w:jc w:val="both"/>
        <w:rPr>
          <w:rFonts w:ascii="Arial" w:eastAsia="Arial" w:hAnsi="Arial" w:cs="Arial"/>
          <w:color w:val="auto"/>
        </w:rPr>
      </w:pPr>
    </w:p>
    <w:p w:rsidR="00241DD7" w:rsidRDefault="00241DD7" w:rsidP="00CF1A2E">
      <w:pPr>
        <w:pStyle w:val="Normal1"/>
        <w:spacing w:after="0" w:line="240" w:lineRule="auto"/>
        <w:ind w:left="360"/>
        <w:jc w:val="both"/>
        <w:rPr>
          <w:rFonts w:ascii="Arial" w:eastAsia="Arial" w:hAnsi="Arial" w:cs="Arial"/>
          <w:color w:val="auto"/>
        </w:rPr>
      </w:pPr>
    </w:p>
    <w:p w:rsidR="00241DD7" w:rsidRDefault="00241DD7"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782D1E" w:rsidRDefault="00782D1E"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8419A8" w:rsidRDefault="008419A8">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E04F08" w:rsidRDefault="00FA7852">
      <w:pPr>
        <w:pStyle w:val="Normal1"/>
        <w:spacing w:after="0" w:line="240" w:lineRule="auto"/>
        <w:ind w:left="495"/>
        <w:jc w:val="both"/>
        <w:rPr>
          <w:rFonts w:ascii="Arial" w:eastAsia="Arial" w:hAnsi="Arial" w:cs="Arial"/>
        </w:rPr>
      </w:pPr>
      <w:r>
        <w:rPr>
          <w:rFonts w:ascii="Arial" w:eastAsia="Arial" w:hAnsi="Arial" w:cs="Arial"/>
        </w:rPr>
        <w:t xml:space="preserve">El IDEP, durante el mes de </w:t>
      </w:r>
      <w:r w:rsidR="0004120D">
        <w:rPr>
          <w:rFonts w:ascii="Arial" w:eastAsia="Arial" w:hAnsi="Arial" w:cs="Arial"/>
        </w:rPr>
        <w:t>febrero</w:t>
      </w:r>
      <w:r>
        <w:rPr>
          <w:rFonts w:ascii="Arial" w:eastAsia="Arial" w:hAnsi="Arial" w:cs="Arial"/>
        </w:rPr>
        <w:t xml:space="preserve"> presenta </w:t>
      </w:r>
      <w:r w:rsidR="009052E2">
        <w:rPr>
          <w:rFonts w:ascii="Arial" w:eastAsia="Arial" w:hAnsi="Arial" w:cs="Arial"/>
        </w:rPr>
        <w:t>5</w:t>
      </w:r>
      <w:r>
        <w:rPr>
          <w:rFonts w:ascii="Arial" w:eastAsia="Arial" w:hAnsi="Arial" w:cs="Arial"/>
        </w:rPr>
        <w:t xml:space="preserve"> subtemas discriminados de la siguiente    manera: Tabla</w:t>
      </w:r>
      <w:r w:rsidR="00A450BF">
        <w:rPr>
          <w:rFonts w:ascii="Arial" w:eastAsia="Arial" w:hAnsi="Arial" w:cs="Arial"/>
        </w:rPr>
        <w:t xml:space="preserve"> </w:t>
      </w:r>
      <w:r>
        <w:rPr>
          <w:rFonts w:ascii="Arial" w:eastAsia="Arial" w:hAnsi="Arial" w:cs="Arial"/>
        </w:rPr>
        <w:t>4</w:t>
      </w: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9052E2">
      <w:pPr>
        <w:pStyle w:val="Normal1"/>
        <w:spacing w:after="0" w:line="240" w:lineRule="auto"/>
        <w:ind w:left="495"/>
        <w:jc w:val="both"/>
        <w:rPr>
          <w:rFonts w:ascii="Arial" w:eastAsia="Arial" w:hAnsi="Arial" w:cs="Arial"/>
        </w:rPr>
      </w:pPr>
      <w:r w:rsidRPr="009052E2">
        <w:rPr>
          <w:noProof/>
        </w:rPr>
        <w:drawing>
          <wp:inline distT="0" distB="0" distL="0" distR="0">
            <wp:extent cx="4476750" cy="2895600"/>
            <wp:effectExtent l="1905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76750" cy="28956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el requerimiento por subtema "acompañamiento a la investigación</w:t>
      </w:r>
      <w:r>
        <w:rPr>
          <w:rFonts w:ascii="Arial" w:eastAsia="Arial" w:hAnsi="Arial" w:cs="Arial"/>
        </w:rPr>
        <w:t xml:space="preserve">”, tiene una participación  de </w:t>
      </w:r>
      <w:r w:rsidR="001E3042">
        <w:rPr>
          <w:rFonts w:ascii="Arial" w:eastAsia="Arial" w:hAnsi="Arial" w:cs="Arial"/>
        </w:rPr>
        <w:t>1</w:t>
      </w:r>
      <w:r w:rsidR="009052E2">
        <w:rPr>
          <w:rFonts w:ascii="Arial" w:eastAsia="Arial" w:hAnsi="Arial" w:cs="Arial"/>
        </w:rPr>
        <w:t>0</w:t>
      </w:r>
      <w:r w:rsidR="007A469B">
        <w:rPr>
          <w:rFonts w:ascii="Arial" w:eastAsia="Arial" w:hAnsi="Arial" w:cs="Arial"/>
        </w:rPr>
        <w:t xml:space="preserve"> </w:t>
      </w:r>
      <w:r>
        <w:rPr>
          <w:rFonts w:ascii="Arial" w:eastAsia="Arial" w:hAnsi="Arial" w:cs="Arial"/>
        </w:rPr>
        <w:t xml:space="preserve"> peticiones con </w:t>
      </w:r>
      <w:r w:rsidR="009052E2">
        <w:rPr>
          <w:rFonts w:ascii="Arial" w:eastAsia="Arial" w:hAnsi="Arial" w:cs="Arial"/>
          <w:color w:val="auto"/>
        </w:rPr>
        <w:t>32</w:t>
      </w:r>
      <w:r w:rsidR="00D7665D" w:rsidRPr="00D7665D">
        <w:rPr>
          <w:rFonts w:ascii="Arial" w:eastAsia="Arial" w:hAnsi="Arial" w:cs="Arial"/>
          <w:color w:val="auto"/>
        </w:rPr>
        <w:t>,</w:t>
      </w:r>
      <w:r w:rsidR="009052E2">
        <w:rPr>
          <w:rFonts w:ascii="Arial" w:eastAsia="Arial" w:hAnsi="Arial" w:cs="Arial"/>
          <w:color w:val="auto"/>
        </w:rPr>
        <w:t>26</w:t>
      </w:r>
      <w:r w:rsidR="0098794F" w:rsidRPr="00D7665D">
        <w:rPr>
          <w:rFonts w:ascii="Arial" w:eastAsia="Arial" w:hAnsi="Arial" w:cs="Arial"/>
          <w:color w:val="auto"/>
        </w:rPr>
        <w:t xml:space="preserve"> %</w:t>
      </w:r>
      <w:r>
        <w:rPr>
          <w:rFonts w:ascii="Arial" w:eastAsia="Arial" w:hAnsi="Arial" w:cs="Arial"/>
        </w:rPr>
        <w:t xml:space="preserve"> siendo la más relevante a las que se les dio alcance en la entidad.</w:t>
      </w:r>
    </w:p>
    <w:p w:rsidR="00CC536E" w:rsidRDefault="00CC536E">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1D55FB"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 xml:space="preserve">5. </w:t>
      </w:r>
      <w:r w:rsidR="00FA7852">
        <w:rPr>
          <w:rFonts w:ascii="Arial" w:eastAsia="Arial" w:hAnsi="Arial" w:cs="Arial"/>
          <w:b/>
          <w:sz w:val="24"/>
          <w:szCs w:val="24"/>
        </w:rPr>
        <w:t>TOTAL PETICIONES TRASLADADAS POR NO COMPETENCIA.</w:t>
      </w:r>
    </w:p>
    <w:p w:rsidR="00924685" w:rsidRDefault="00FA7852" w:rsidP="009118D4">
      <w:pPr>
        <w:pStyle w:val="Normal1"/>
        <w:spacing w:after="0" w:line="240" w:lineRule="auto"/>
        <w:ind w:left="567"/>
        <w:jc w:val="both"/>
        <w:rPr>
          <w:rFonts w:ascii="Arial" w:eastAsia="Arial" w:hAnsi="Arial" w:cs="Arial"/>
        </w:rPr>
      </w:pPr>
      <w:r>
        <w:rPr>
          <w:rFonts w:ascii="Arial" w:eastAsia="Arial" w:hAnsi="Arial" w:cs="Arial"/>
        </w:rPr>
        <w:t xml:space="preserve">Entre el primero y el </w:t>
      </w:r>
      <w:r w:rsidR="0004120D">
        <w:rPr>
          <w:rFonts w:ascii="Arial" w:eastAsia="Arial" w:hAnsi="Arial" w:cs="Arial"/>
        </w:rPr>
        <w:t>veintiocho</w:t>
      </w:r>
      <w:r w:rsidR="00E659E7">
        <w:rPr>
          <w:rFonts w:ascii="Arial" w:eastAsia="Arial" w:hAnsi="Arial" w:cs="Arial"/>
        </w:rPr>
        <w:t xml:space="preserve"> </w:t>
      </w:r>
      <w:r>
        <w:rPr>
          <w:rFonts w:ascii="Arial" w:eastAsia="Arial" w:hAnsi="Arial" w:cs="Arial"/>
        </w:rPr>
        <w:t xml:space="preserve">de </w:t>
      </w:r>
      <w:r w:rsidR="0004120D">
        <w:rPr>
          <w:rFonts w:ascii="Arial" w:eastAsia="Arial" w:hAnsi="Arial" w:cs="Arial"/>
        </w:rPr>
        <w:t>febrero</w:t>
      </w:r>
      <w:r w:rsidR="009118D4">
        <w:rPr>
          <w:rFonts w:ascii="Arial" w:eastAsia="Arial" w:hAnsi="Arial" w:cs="Arial"/>
        </w:rPr>
        <w:t xml:space="preserve">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traslado por no competencia </w:t>
      </w:r>
      <w:r w:rsidR="001D55FB">
        <w:rPr>
          <w:rFonts w:ascii="Arial" w:eastAsia="Arial" w:hAnsi="Arial" w:cs="Arial"/>
        </w:rPr>
        <w:t>8</w:t>
      </w:r>
      <w:r w:rsidR="00E200B9">
        <w:rPr>
          <w:rFonts w:ascii="Arial" w:eastAsia="Arial" w:hAnsi="Arial" w:cs="Arial"/>
        </w:rPr>
        <w:t xml:space="preserve"> </w:t>
      </w:r>
      <w:r>
        <w:rPr>
          <w:rFonts w:ascii="Arial" w:eastAsia="Arial" w:hAnsi="Arial" w:cs="Arial"/>
        </w:rPr>
        <w:t>peticiones</w:t>
      </w:r>
      <w:r w:rsidR="007C6047">
        <w:rPr>
          <w:rFonts w:ascii="Arial" w:eastAsia="Arial" w:hAnsi="Arial" w:cs="Arial"/>
        </w:rPr>
        <w:t xml:space="preserve"> </w:t>
      </w:r>
      <w:r>
        <w:rPr>
          <w:rFonts w:ascii="Arial" w:eastAsia="Arial" w:hAnsi="Arial" w:cs="Arial"/>
        </w:rPr>
        <w:t>así:</w:t>
      </w: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1D55FB" w:rsidRDefault="001D55FB" w:rsidP="009118D4">
      <w:pPr>
        <w:pStyle w:val="Normal1"/>
        <w:spacing w:after="0" w:line="240" w:lineRule="auto"/>
        <w:ind w:left="567"/>
        <w:jc w:val="both"/>
        <w:rPr>
          <w:rFonts w:ascii="Arial" w:eastAsia="Arial" w:hAnsi="Arial" w:cs="Arial"/>
        </w:rPr>
      </w:pPr>
    </w:p>
    <w:p w:rsidR="00924685" w:rsidRDefault="00924685" w:rsidP="009118D4">
      <w:pPr>
        <w:pStyle w:val="Normal1"/>
        <w:spacing w:after="0" w:line="240" w:lineRule="auto"/>
        <w:ind w:left="567"/>
        <w:jc w:val="both"/>
        <w:rPr>
          <w:rFonts w:ascii="Arial" w:eastAsia="Arial" w:hAnsi="Arial" w:cs="Arial"/>
        </w:rPr>
      </w:pPr>
    </w:p>
    <w:p w:rsidR="00924685" w:rsidRDefault="00924685">
      <w:pPr>
        <w:pStyle w:val="Normal1"/>
        <w:spacing w:after="0" w:line="240" w:lineRule="auto"/>
        <w:ind w:left="567"/>
        <w:jc w:val="both"/>
        <w:rPr>
          <w:rFonts w:ascii="Arial" w:eastAsia="Arial" w:hAnsi="Arial" w:cs="Arial"/>
        </w:rPr>
      </w:pPr>
    </w:p>
    <w:p w:rsidR="009052E2" w:rsidRDefault="002D0F84">
      <w:pPr>
        <w:pStyle w:val="Normal1"/>
        <w:spacing w:after="0" w:line="240" w:lineRule="auto"/>
        <w:ind w:left="567"/>
        <w:jc w:val="both"/>
        <w:rPr>
          <w:rFonts w:ascii="Arial" w:eastAsia="Arial" w:hAnsi="Arial" w:cs="Arial"/>
        </w:rPr>
      </w:pPr>
      <w:r>
        <w:rPr>
          <w:rFonts w:ascii="Arial" w:eastAsia="Arial" w:hAnsi="Arial" w:cs="Arial"/>
        </w:rPr>
        <w:t xml:space="preserve">derecho de petición de de reclamo </w:t>
      </w:r>
      <w:r w:rsidR="00E659E7">
        <w:rPr>
          <w:rFonts w:ascii="Arial" w:eastAsia="Arial" w:hAnsi="Arial" w:cs="Arial"/>
        </w:rPr>
        <w:t>1</w:t>
      </w:r>
      <w:r w:rsidR="001A0DBE">
        <w:rPr>
          <w:rFonts w:ascii="Arial" w:eastAsia="Arial" w:hAnsi="Arial" w:cs="Arial"/>
        </w:rPr>
        <w:t xml:space="preserve">, derecho de petición </w:t>
      </w:r>
      <w:r w:rsidR="007527B3">
        <w:rPr>
          <w:rFonts w:ascii="Arial" w:eastAsia="Arial" w:hAnsi="Arial" w:cs="Arial"/>
        </w:rPr>
        <w:t xml:space="preserve">de </w:t>
      </w:r>
      <w:r w:rsidR="001D55FB">
        <w:rPr>
          <w:rFonts w:ascii="Arial" w:eastAsia="Arial" w:hAnsi="Arial" w:cs="Arial"/>
        </w:rPr>
        <w:t>interés general</w:t>
      </w:r>
      <w:r w:rsidR="007527B3">
        <w:rPr>
          <w:rFonts w:ascii="Arial" w:eastAsia="Arial" w:hAnsi="Arial" w:cs="Arial"/>
        </w:rPr>
        <w:t xml:space="preserve"> </w:t>
      </w:r>
      <w:r w:rsidR="001D55FB">
        <w:rPr>
          <w:rFonts w:ascii="Arial" w:eastAsia="Arial" w:hAnsi="Arial" w:cs="Arial"/>
        </w:rPr>
        <w:t>4</w:t>
      </w:r>
      <w:r w:rsidR="001A0DBE">
        <w:rPr>
          <w:rFonts w:ascii="Arial" w:eastAsia="Arial" w:hAnsi="Arial" w:cs="Arial"/>
        </w:rPr>
        <w:t>,</w:t>
      </w:r>
      <w:r w:rsidR="00E659E7">
        <w:rPr>
          <w:rFonts w:ascii="Arial" w:eastAsia="Arial" w:hAnsi="Arial" w:cs="Arial"/>
        </w:rPr>
        <w:t xml:space="preserve"> derecho de petición de </w:t>
      </w:r>
      <w:r>
        <w:rPr>
          <w:rFonts w:ascii="Arial" w:eastAsia="Arial" w:hAnsi="Arial" w:cs="Arial"/>
        </w:rPr>
        <w:t>queja</w:t>
      </w:r>
      <w:r w:rsidR="00E659E7">
        <w:rPr>
          <w:rFonts w:ascii="Arial" w:eastAsia="Arial" w:hAnsi="Arial" w:cs="Arial"/>
        </w:rPr>
        <w:t xml:space="preserve"> </w:t>
      </w:r>
      <w:r>
        <w:rPr>
          <w:rFonts w:ascii="Arial" w:eastAsia="Arial" w:hAnsi="Arial" w:cs="Arial"/>
        </w:rPr>
        <w:t>3</w:t>
      </w:r>
      <w:r w:rsidR="001A0DBE">
        <w:rPr>
          <w:rFonts w:ascii="Arial" w:eastAsia="Arial" w:hAnsi="Arial" w:cs="Arial"/>
        </w:rPr>
        <w:t xml:space="preserve"> </w:t>
      </w:r>
      <w:r w:rsidR="00E659E7">
        <w:rPr>
          <w:rFonts w:ascii="Arial" w:eastAsia="Arial" w:hAnsi="Arial" w:cs="Arial"/>
        </w:rPr>
        <w:t xml:space="preserve"> </w:t>
      </w:r>
      <w:r w:rsidR="001A0DBE">
        <w:rPr>
          <w:rFonts w:ascii="Arial" w:eastAsia="Arial" w:hAnsi="Arial" w:cs="Arial"/>
        </w:rPr>
        <w:t>total de :</w:t>
      </w:r>
      <w:r w:rsidR="001D55FB">
        <w:rPr>
          <w:rFonts w:ascii="Arial" w:eastAsia="Arial" w:hAnsi="Arial" w:cs="Arial"/>
        </w:rPr>
        <w:t xml:space="preserve"> 8</w:t>
      </w:r>
      <w:r w:rsidR="00E659E7">
        <w:rPr>
          <w:rFonts w:ascii="Arial" w:eastAsia="Arial" w:hAnsi="Arial" w:cs="Arial"/>
        </w:rPr>
        <w:t xml:space="preserve"> </w:t>
      </w:r>
      <w:r w:rsidR="001A0DBE">
        <w:rPr>
          <w:rFonts w:ascii="Arial" w:eastAsia="Arial" w:hAnsi="Arial" w:cs="Arial"/>
        </w:rPr>
        <w:t xml:space="preserve">solicitudes.  </w:t>
      </w:r>
    </w:p>
    <w:p w:rsidR="009052E2" w:rsidRDefault="009052E2">
      <w:pPr>
        <w:pStyle w:val="Normal1"/>
        <w:spacing w:after="0" w:line="240" w:lineRule="auto"/>
        <w:ind w:left="567"/>
        <w:jc w:val="both"/>
        <w:rPr>
          <w:rFonts w:ascii="Arial" w:eastAsia="Arial" w:hAnsi="Arial" w:cs="Arial"/>
        </w:rPr>
      </w:pPr>
    </w:p>
    <w:p w:rsidR="009052E2" w:rsidRDefault="009052E2">
      <w:pPr>
        <w:pStyle w:val="Normal1"/>
        <w:spacing w:after="0" w:line="240" w:lineRule="auto"/>
        <w:ind w:left="567"/>
        <w:jc w:val="both"/>
        <w:rPr>
          <w:rFonts w:ascii="Arial" w:eastAsia="Arial" w:hAnsi="Arial" w:cs="Arial"/>
        </w:rPr>
      </w:pPr>
    </w:p>
    <w:p w:rsidR="009052E2" w:rsidRDefault="009052E2">
      <w:pPr>
        <w:pStyle w:val="Normal1"/>
        <w:spacing w:after="0" w:line="240" w:lineRule="auto"/>
        <w:ind w:left="567"/>
        <w:jc w:val="both"/>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5:</w:t>
      </w:r>
    </w:p>
    <w:p w:rsidR="00595AC9" w:rsidRDefault="00595AC9">
      <w:pPr>
        <w:pStyle w:val="Normal1"/>
        <w:spacing w:after="0" w:line="240" w:lineRule="auto"/>
        <w:ind w:left="360"/>
        <w:rPr>
          <w:rFonts w:ascii="Arial" w:eastAsia="Arial" w:hAnsi="Arial" w:cs="Arial"/>
        </w:rPr>
      </w:pPr>
    </w:p>
    <w:p w:rsidR="00924685" w:rsidRDefault="00924685">
      <w:pPr>
        <w:pStyle w:val="Normal1"/>
        <w:spacing w:after="0" w:line="240" w:lineRule="auto"/>
        <w:ind w:left="360"/>
        <w:rPr>
          <w:rFonts w:ascii="Arial" w:eastAsia="Arial" w:hAnsi="Arial" w:cs="Arial"/>
        </w:rPr>
      </w:pPr>
    </w:p>
    <w:tbl>
      <w:tblPr>
        <w:tblStyle w:val="a0"/>
        <w:tblW w:w="7497" w:type="dxa"/>
        <w:tblInd w:w="-5" w:type="dxa"/>
        <w:tblLayout w:type="fixed"/>
        <w:tblLook w:val="0400"/>
      </w:tblPr>
      <w:tblGrid>
        <w:gridCol w:w="3230"/>
        <w:gridCol w:w="2519"/>
        <w:gridCol w:w="1748"/>
      </w:tblGrid>
      <w:tr w:rsidR="00E04F08">
        <w:trPr>
          <w:trHeight w:val="340"/>
        </w:trPr>
        <w:tc>
          <w:tcPr>
            <w:tcW w:w="3230"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rPr>
            </w:pPr>
            <w:r>
              <w:rPr>
                <w:b/>
              </w:rPr>
              <w:t>ENTIDAD</w:t>
            </w:r>
          </w:p>
        </w:tc>
        <w:tc>
          <w:tcPr>
            <w:tcW w:w="2519" w:type="dxa"/>
            <w:tcBorders>
              <w:top w:val="single" w:sz="4" w:space="0" w:color="000000"/>
              <w:left w:val="nil"/>
              <w:bottom w:val="single" w:sz="4" w:space="0" w:color="000000"/>
              <w:right w:val="single" w:sz="4" w:space="0" w:color="000000"/>
            </w:tcBorders>
            <w:shd w:val="clear" w:color="auto" w:fill="548DD4"/>
            <w:vAlign w:val="bottom"/>
          </w:tcPr>
          <w:p w:rsidR="00E04F08" w:rsidRDefault="00FA7852">
            <w:pPr>
              <w:pStyle w:val="Normal1"/>
              <w:spacing w:after="0" w:line="240" w:lineRule="auto"/>
              <w:jc w:val="center"/>
              <w:rPr>
                <w:rFonts w:ascii="Arial" w:eastAsia="Arial" w:hAnsi="Arial" w:cs="Arial"/>
                <w:b/>
                <w:sz w:val="18"/>
                <w:szCs w:val="18"/>
              </w:rPr>
            </w:pPr>
            <w:r>
              <w:rPr>
                <w:rFonts w:ascii="Arial" w:eastAsia="Arial" w:hAnsi="Arial" w:cs="Arial"/>
                <w:b/>
                <w:sz w:val="18"/>
                <w:szCs w:val="18"/>
              </w:rPr>
              <w:t>TOTAL</w:t>
            </w:r>
          </w:p>
        </w:tc>
        <w:tc>
          <w:tcPr>
            <w:tcW w:w="1748" w:type="dxa"/>
            <w:tcBorders>
              <w:top w:val="single" w:sz="4"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pPr>
            <w:r>
              <w:t>%</w:t>
            </w:r>
          </w:p>
        </w:tc>
      </w:tr>
      <w:tr w:rsidR="003B1E7A" w:rsidRPr="001F3B50">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3B1E7A" w:rsidRPr="001F3B50" w:rsidRDefault="001D55FB">
            <w:pPr>
              <w:pStyle w:val="Normal1"/>
              <w:spacing w:after="0" w:line="240" w:lineRule="auto"/>
              <w:rPr>
                <w:color w:val="auto"/>
              </w:rPr>
            </w:pPr>
            <w:r w:rsidRPr="001F3B50">
              <w:rPr>
                <w:color w:val="auto"/>
              </w:rPr>
              <w:t>MINISTERIO DE EDUCACION NACIONAL</w:t>
            </w:r>
          </w:p>
        </w:tc>
        <w:tc>
          <w:tcPr>
            <w:tcW w:w="2519" w:type="dxa"/>
            <w:tcBorders>
              <w:top w:val="nil"/>
              <w:left w:val="nil"/>
              <w:bottom w:val="single" w:sz="4" w:space="0" w:color="000000"/>
              <w:right w:val="single" w:sz="4" w:space="0" w:color="000000"/>
            </w:tcBorders>
            <w:shd w:val="clear" w:color="auto" w:fill="FFFFFF"/>
            <w:vAlign w:val="center"/>
          </w:tcPr>
          <w:p w:rsidR="003B1E7A" w:rsidRPr="001F3B50" w:rsidRDefault="001D55FB">
            <w:pPr>
              <w:pStyle w:val="Normal1"/>
              <w:spacing w:after="0" w:line="240" w:lineRule="auto"/>
              <w:jc w:val="center"/>
              <w:rPr>
                <w:color w:val="auto"/>
              </w:rPr>
            </w:pPr>
            <w:r w:rsidRPr="001F3B50">
              <w:rPr>
                <w:color w:val="auto"/>
              </w:rPr>
              <w:t>2</w:t>
            </w:r>
          </w:p>
        </w:tc>
        <w:tc>
          <w:tcPr>
            <w:tcW w:w="1748" w:type="dxa"/>
            <w:tcBorders>
              <w:top w:val="nil"/>
              <w:left w:val="nil"/>
              <w:bottom w:val="single" w:sz="4" w:space="0" w:color="000000"/>
              <w:right w:val="single" w:sz="4" w:space="0" w:color="000000"/>
            </w:tcBorders>
            <w:shd w:val="clear" w:color="auto" w:fill="FFFFFF"/>
            <w:vAlign w:val="center"/>
          </w:tcPr>
          <w:p w:rsidR="003B1E7A" w:rsidRPr="001F3B50" w:rsidRDefault="001F3B50" w:rsidP="00B06F98">
            <w:pPr>
              <w:pStyle w:val="Normal1"/>
              <w:spacing w:after="0" w:line="240" w:lineRule="auto"/>
              <w:jc w:val="center"/>
              <w:rPr>
                <w:color w:val="auto"/>
              </w:rPr>
            </w:pPr>
            <w:r w:rsidRPr="001F3B50">
              <w:rPr>
                <w:color w:val="auto"/>
              </w:rPr>
              <w:t>25</w:t>
            </w:r>
          </w:p>
        </w:tc>
      </w:tr>
      <w:tr w:rsidR="00E04F08" w:rsidRPr="001F3B50">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Pr="001F3B50" w:rsidRDefault="001E53BF">
            <w:pPr>
              <w:pStyle w:val="Normal1"/>
              <w:spacing w:after="0" w:line="240" w:lineRule="auto"/>
              <w:rPr>
                <w:color w:val="auto"/>
              </w:rPr>
            </w:pPr>
            <w:r w:rsidRPr="001F3B50">
              <w:rPr>
                <w:color w:val="auto"/>
              </w:rPr>
              <w:t>SECRETARIA DE EDUCACION</w:t>
            </w:r>
          </w:p>
        </w:tc>
        <w:tc>
          <w:tcPr>
            <w:tcW w:w="2519" w:type="dxa"/>
            <w:tcBorders>
              <w:top w:val="nil"/>
              <w:left w:val="nil"/>
              <w:bottom w:val="single" w:sz="4" w:space="0" w:color="000000"/>
              <w:right w:val="single" w:sz="4" w:space="0" w:color="000000"/>
            </w:tcBorders>
            <w:shd w:val="clear" w:color="auto" w:fill="FFFFFF"/>
            <w:vAlign w:val="center"/>
          </w:tcPr>
          <w:p w:rsidR="00E04F08" w:rsidRPr="001F3B50" w:rsidRDefault="001D55FB">
            <w:pPr>
              <w:pStyle w:val="Normal1"/>
              <w:spacing w:after="0" w:line="240" w:lineRule="auto"/>
              <w:jc w:val="center"/>
              <w:rPr>
                <w:color w:val="auto"/>
              </w:rPr>
            </w:pPr>
            <w:r w:rsidRPr="001F3B50">
              <w:rPr>
                <w:color w:val="auto"/>
              </w:rPr>
              <w:t>6</w:t>
            </w:r>
          </w:p>
        </w:tc>
        <w:tc>
          <w:tcPr>
            <w:tcW w:w="1748" w:type="dxa"/>
            <w:tcBorders>
              <w:top w:val="nil"/>
              <w:left w:val="nil"/>
              <w:bottom w:val="single" w:sz="4" w:space="0" w:color="000000"/>
              <w:right w:val="single" w:sz="4" w:space="0" w:color="000000"/>
            </w:tcBorders>
            <w:shd w:val="clear" w:color="auto" w:fill="FFFFFF"/>
            <w:vAlign w:val="center"/>
          </w:tcPr>
          <w:p w:rsidR="00E04F08" w:rsidRPr="001F3B50" w:rsidRDefault="001F3B50">
            <w:pPr>
              <w:pStyle w:val="Normal1"/>
              <w:spacing w:after="0" w:line="240" w:lineRule="auto"/>
              <w:jc w:val="center"/>
              <w:rPr>
                <w:color w:val="auto"/>
              </w:rPr>
            </w:pPr>
            <w:r w:rsidRPr="001F3B50">
              <w:rPr>
                <w:color w:val="auto"/>
              </w:rPr>
              <w:t>75</w:t>
            </w:r>
          </w:p>
        </w:tc>
      </w:tr>
      <w:tr w:rsidR="00E04F08" w:rsidRPr="001F3B50">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Pr="001F3B50" w:rsidRDefault="00FA7852">
            <w:pPr>
              <w:pStyle w:val="Normal1"/>
              <w:spacing w:after="0" w:line="240" w:lineRule="auto"/>
              <w:rPr>
                <w:color w:val="auto"/>
              </w:rPr>
            </w:pPr>
            <w:r w:rsidRPr="001F3B50">
              <w:rPr>
                <w:color w:val="auto"/>
              </w:rPr>
              <w:t>TOTAL</w:t>
            </w:r>
          </w:p>
        </w:tc>
        <w:tc>
          <w:tcPr>
            <w:tcW w:w="2519" w:type="dxa"/>
            <w:tcBorders>
              <w:top w:val="nil"/>
              <w:left w:val="nil"/>
              <w:bottom w:val="single" w:sz="4" w:space="0" w:color="000000"/>
              <w:right w:val="single" w:sz="4" w:space="0" w:color="000000"/>
            </w:tcBorders>
            <w:shd w:val="clear" w:color="auto" w:fill="FFFFFF"/>
            <w:vAlign w:val="center"/>
          </w:tcPr>
          <w:p w:rsidR="00E04F08" w:rsidRPr="001F3B50" w:rsidRDefault="001D55FB">
            <w:pPr>
              <w:pStyle w:val="Normal1"/>
              <w:spacing w:after="0" w:line="240" w:lineRule="auto"/>
              <w:jc w:val="center"/>
              <w:rPr>
                <w:b/>
                <w:color w:val="auto"/>
              </w:rPr>
            </w:pPr>
            <w:r w:rsidRPr="001F3B50">
              <w:rPr>
                <w:b/>
                <w:color w:val="auto"/>
              </w:rPr>
              <w:t>8</w:t>
            </w:r>
          </w:p>
        </w:tc>
        <w:tc>
          <w:tcPr>
            <w:tcW w:w="1748" w:type="dxa"/>
            <w:tcBorders>
              <w:top w:val="nil"/>
              <w:left w:val="nil"/>
              <w:bottom w:val="single" w:sz="4" w:space="0" w:color="000000"/>
              <w:right w:val="single" w:sz="4" w:space="0" w:color="000000"/>
            </w:tcBorders>
            <w:shd w:val="clear" w:color="auto" w:fill="FFFFFF"/>
            <w:vAlign w:val="center"/>
          </w:tcPr>
          <w:p w:rsidR="00E04F08" w:rsidRPr="001F3B50" w:rsidRDefault="00FA7852">
            <w:pPr>
              <w:pStyle w:val="Normal1"/>
              <w:spacing w:after="0" w:line="240" w:lineRule="auto"/>
              <w:jc w:val="center"/>
              <w:rPr>
                <w:b/>
                <w:color w:val="auto"/>
              </w:rPr>
            </w:pPr>
            <w:r w:rsidRPr="001F3B50">
              <w:rPr>
                <w:b/>
                <w:color w:val="auto"/>
              </w:rPr>
              <w:t>100</w:t>
            </w:r>
          </w:p>
        </w:tc>
      </w:tr>
    </w:tbl>
    <w:p w:rsidR="00E04F08" w:rsidRPr="001F3B50" w:rsidRDefault="00E04F08">
      <w:pPr>
        <w:pStyle w:val="Normal1"/>
        <w:spacing w:after="0" w:line="240" w:lineRule="auto"/>
        <w:ind w:left="720"/>
        <w:jc w:val="both"/>
        <w:rPr>
          <w:rFonts w:ascii="Arial" w:eastAsia="Arial" w:hAnsi="Arial" w:cs="Arial"/>
          <w:b/>
          <w:color w:val="auto"/>
          <w:sz w:val="24"/>
          <w:szCs w:val="24"/>
          <w:highlight w:val="red"/>
        </w:rPr>
      </w:pPr>
    </w:p>
    <w:p w:rsidR="00595AC9" w:rsidRPr="00E200B9" w:rsidRDefault="001D55FB"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 xml:space="preserve">6. </w:t>
      </w:r>
      <w:r w:rsidR="00FA7852" w:rsidRPr="00E200B9">
        <w:rPr>
          <w:rFonts w:ascii="Arial" w:eastAsia="Arial" w:hAnsi="Arial" w:cs="Arial"/>
          <w:b/>
          <w:sz w:val="24"/>
          <w:szCs w:val="24"/>
        </w:rPr>
        <w:t>SUBTEMA VEEDURIAS CIUDADANAS.</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Pr>
          <w:rFonts w:ascii="Arial" w:eastAsia="Arial" w:hAnsi="Arial" w:cs="Arial"/>
        </w:rPr>
        <w:t xml:space="preserve">Para el mes de </w:t>
      </w:r>
      <w:r w:rsidR="0004120D">
        <w:rPr>
          <w:rFonts w:ascii="Arial" w:eastAsia="Arial" w:hAnsi="Arial" w:cs="Arial"/>
        </w:rPr>
        <w:t>febrero</w:t>
      </w:r>
      <w:r w:rsidR="00C75959">
        <w:rPr>
          <w:rFonts w:ascii="Arial" w:eastAsia="Arial" w:hAnsi="Arial" w:cs="Arial"/>
        </w:rPr>
        <w:t xml:space="preserve"> </w:t>
      </w:r>
      <w:r>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1D55FB"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 xml:space="preserve">7.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02917" w:rsidRDefault="00D920B7">
      <w:pPr>
        <w:pStyle w:val="Normal1"/>
        <w:spacing w:after="0" w:line="240" w:lineRule="auto"/>
        <w:ind w:left="720"/>
        <w:jc w:val="both"/>
        <w:rPr>
          <w:rFonts w:ascii="Arial" w:eastAsia="Arial" w:hAnsi="Arial" w:cs="Arial"/>
          <w:b/>
          <w:sz w:val="24"/>
          <w:szCs w:val="24"/>
        </w:rPr>
      </w:pPr>
      <w:r>
        <w:rPr>
          <w:rFonts w:ascii="Arial" w:eastAsia="Arial" w:hAnsi="Arial" w:cs="Arial"/>
          <w:b/>
          <w:sz w:val="24"/>
          <w:szCs w:val="24"/>
        </w:rPr>
        <w:t>7</w:t>
      </w:r>
      <w:r w:rsidR="00FA7852">
        <w:rPr>
          <w:rFonts w:ascii="Arial" w:eastAsia="Arial" w:hAnsi="Arial" w:cs="Arial"/>
          <w:b/>
          <w:sz w:val="24"/>
          <w:szCs w:val="24"/>
        </w:rPr>
        <w:t>.1 Peticiones cerradas periodo anterior.</w:t>
      </w:r>
    </w:p>
    <w:p w:rsidR="00595AC9" w:rsidRDefault="00595AC9">
      <w:pPr>
        <w:pStyle w:val="Normal1"/>
        <w:spacing w:after="0" w:line="240" w:lineRule="auto"/>
        <w:ind w:left="720"/>
        <w:jc w:val="both"/>
        <w:rPr>
          <w:rFonts w:ascii="Arial" w:eastAsia="Arial" w:hAnsi="Arial" w:cs="Arial"/>
          <w:b/>
          <w:sz w:val="24"/>
          <w:szCs w:val="24"/>
        </w:rPr>
      </w:pPr>
    </w:p>
    <w:p w:rsidR="006E565F" w:rsidRDefault="006E565F">
      <w:pPr>
        <w:pStyle w:val="Normal1"/>
        <w:spacing w:after="0" w:line="240" w:lineRule="auto"/>
        <w:ind w:left="720"/>
        <w:jc w:val="both"/>
        <w:rPr>
          <w:rFonts w:ascii="Arial" w:eastAsia="Arial" w:hAnsi="Arial" w:cs="Arial"/>
          <w:b/>
          <w:sz w:val="24"/>
          <w:szCs w:val="24"/>
        </w:rPr>
      </w:pPr>
    </w:p>
    <w:p w:rsidR="00E04F08" w:rsidRDefault="00E04F08">
      <w:pPr>
        <w:pStyle w:val="Normal1"/>
        <w:spacing w:after="0" w:line="240" w:lineRule="auto"/>
        <w:ind w:left="720"/>
        <w:jc w:val="both"/>
        <w:rPr>
          <w:rFonts w:ascii="Arial" w:eastAsia="Arial" w:hAnsi="Arial" w:cs="Arial"/>
          <w:b/>
          <w:sz w:val="24"/>
          <w:szCs w:val="24"/>
        </w:rPr>
      </w:pPr>
    </w:p>
    <w:p w:rsidR="00502917" w:rsidRDefault="00FA7852">
      <w:pPr>
        <w:pStyle w:val="Normal1"/>
        <w:spacing w:after="0" w:line="240" w:lineRule="auto"/>
        <w:ind w:left="720"/>
        <w:jc w:val="both"/>
        <w:rPr>
          <w:rFonts w:ascii="Arial" w:eastAsia="Arial" w:hAnsi="Arial" w:cs="Arial"/>
        </w:rPr>
      </w:pPr>
      <w:r w:rsidRPr="00D7665D">
        <w:rPr>
          <w:rFonts w:ascii="Arial" w:eastAsia="Arial" w:hAnsi="Arial" w:cs="Arial"/>
        </w:rPr>
        <w:t xml:space="preserve">En el mes de </w:t>
      </w:r>
      <w:r w:rsidR="0004120D">
        <w:rPr>
          <w:rFonts w:ascii="Arial" w:eastAsia="Arial" w:hAnsi="Arial" w:cs="Arial"/>
        </w:rPr>
        <w:t>febrero</w:t>
      </w:r>
      <w:r w:rsidR="00E659E7" w:rsidRPr="00D7665D">
        <w:rPr>
          <w:rFonts w:ascii="Arial" w:eastAsia="Arial" w:hAnsi="Arial" w:cs="Arial"/>
        </w:rPr>
        <w:t xml:space="preserve"> </w:t>
      </w:r>
      <w:r w:rsidRPr="00D7665D">
        <w:rPr>
          <w:rFonts w:ascii="Arial" w:eastAsia="Arial" w:hAnsi="Arial" w:cs="Arial"/>
        </w:rPr>
        <w:t>el IDEP, tramitó y dio respuesta a</w:t>
      </w:r>
      <w:r w:rsidR="00B177B8">
        <w:rPr>
          <w:rFonts w:ascii="Arial" w:eastAsia="Arial" w:hAnsi="Arial" w:cs="Arial"/>
        </w:rPr>
        <w:t xml:space="preserve"> quince</w:t>
      </w:r>
      <w:r w:rsidR="00C75959" w:rsidRPr="00D7665D">
        <w:rPr>
          <w:rFonts w:ascii="Arial" w:eastAsia="Arial" w:hAnsi="Arial" w:cs="Arial"/>
        </w:rPr>
        <w:t xml:space="preserve"> </w:t>
      </w:r>
      <w:r w:rsidRPr="00D7665D">
        <w:rPr>
          <w:rFonts w:ascii="Arial" w:eastAsia="Arial" w:hAnsi="Arial" w:cs="Arial"/>
        </w:rPr>
        <w:t>(</w:t>
      </w:r>
      <w:r w:rsidR="008652B2">
        <w:rPr>
          <w:rFonts w:ascii="Arial" w:eastAsia="Arial" w:hAnsi="Arial" w:cs="Arial"/>
        </w:rPr>
        <w:t>15</w:t>
      </w:r>
      <w:r w:rsidRPr="00D7665D">
        <w:rPr>
          <w:rFonts w:ascii="Arial" w:eastAsia="Arial" w:hAnsi="Arial" w:cs="Arial"/>
        </w:rPr>
        <w:t>) peticiones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p>
    <w:p w:rsidR="00DA6612" w:rsidRDefault="00FA7852">
      <w:pPr>
        <w:pStyle w:val="Normal1"/>
        <w:spacing w:after="0" w:line="240" w:lineRule="auto"/>
        <w:ind w:left="720"/>
        <w:jc w:val="both"/>
        <w:rPr>
          <w:rFonts w:ascii="Arial" w:eastAsia="Arial" w:hAnsi="Arial" w:cs="Arial"/>
        </w:rPr>
      </w:pPr>
      <w:r>
        <w:rPr>
          <w:rFonts w:ascii="Arial" w:eastAsia="Arial" w:hAnsi="Arial" w:cs="Arial"/>
        </w:rPr>
        <w:t>Tabla</w:t>
      </w:r>
      <w:r w:rsidR="00924685">
        <w:rPr>
          <w:rFonts w:ascii="Arial" w:eastAsia="Arial" w:hAnsi="Arial" w:cs="Arial"/>
        </w:rPr>
        <w:t xml:space="preserve"> </w:t>
      </w:r>
      <w:r>
        <w:rPr>
          <w:rFonts w:ascii="Arial" w:eastAsia="Arial" w:hAnsi="Arial" w:cs="Arial"/>
        </w:rPr>
        <w:t>6:</w:t>
      </w: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1D55FB" w:rsidRDefault="001D55FB">
      <w:pPr>
        <w:pStyle w:val="Normal1"/>
        <w:spacing w:after="0" w:line="240" w:lineRule="auto"/>
        <w:ind w:left="720"/>
        <w:jc w:val="both"/>
        <w:rPr>
          <w:rFonts w:ascii="Arial" w:eastAsia="Arial" w:hAnsi="Arial" w:cs="Arial"/>
        </w:rPr>
      </w:pPr>
    </w:p>
    <w:p w:rsidR="00502917" w:rsidRDefault="00502917">
      <w:pPr>
        <w:pStyle w:val="Normal1"/>
        <w:spacing w:after="0" w:line="240" w:lineRule="auto"/>
        <w:ind w:left="720"/>
        <w:jc w:val="both"/>
        <w:rPr>
          <w:rFonts w:ascii="Arial" w:eastAsia="Arial" w:hAnsi="Arial" w:cs="Arial"/>
        </w:rPr>
      </w:pPr>
    </w:p>
    <w:p w:rsidR="00502917" w:rsidRDefault="00502917">
      <w:pPr>
        <w:pStyle w:val="Normal1"/>
        <w:spacing w:after="0" w:line="240" w:lineRule="auto"/>
        <w:ind w:left="720"/>
        <w:jc w:val="both"/>
        <w:rPr>
          <w:rFonts w:ascii="Arial" w:eastAsia="Arial" w:hAnsi="Arial" w:cs="Arial"/>
        </w:rPr>
      </w:pPr>
    </w:p>
    <w:p w:rsidR="00924685" w:rsidRDefault="00924685">
      <w:pPr>
        <w:pStyle w:val="Normal1"/>
        <w:spacing w:after="0" w:line="240" w:lineRule="auto"/>
        <w:ind w:left="720"/>
        <w:jc w:val="both"/>
        <w:rPr>
          <w:rFonts w:ascii="Arial" w:eastAsia="Arial" w:hAnsi="Arial" w:cs="Arial"/>
        </w:rPr>
      </w:pPr>
    </w:p>
    <w:p w:rsidR="00D442BB" w:rsidRDefault="00D442BB">
      <w:pPr>
        <w:pStyle w:val="Normal1"/>
        <w:spacing w:after="0" w:line="240" w:lineRule="auto"/>
        <w:ind w:left="720"/>
        <w:jc w:val="both"/>
        <w:rPr>
          <w:rFonts w:ascii="Arial" w:eastAsia="Arial" w:hAnsi="Arial" w:cs="Arial"/>
        </w:rPr>
      </w:pPr>
    </w:p>
    <w:tbl>
      <w:tblPr>
        <w:tblStyle w:val="a1"/>
        <w:tblW w:w="7290" w:type="dxa"/>
        <w:tblInd w:w="530" w:type="dxa"/>
        <w:tblLayout w:type="fixed"/>
        <w:tblLook w:val="0400"/>
      </w:tblPr>
      <w:tblGrid>
        <w:gridCol w:w="3584"/>
        <w:gridCol w:w="2608"/>
        <w:gridCol w:w="1098"/>
      </w:tblGrid>
      <w:tr w:rsidR="00E04F08">
        <w:trPr>
          <w:trHeight w:val="500"/>
        </w:trPr>
        <w:tc>
          <w:tcPr>
            <w:tcW w:w="3584"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lastRenderedPageBreak/>
              <w:t>DEPENDENCIA</w:t>
            </w:r>
          </w:p>
        </w:tc>
        <w:tc>
          <w:tcPr>
            <w:tcW w:w="2608" w:type="dxa"/>
            <w:tcBorders>
              <w:top w:val="single" w:sz="8" w:space="0" w:color="000000"/>
              <w:left w:val="nil"/>
              <w:bottom w:val="single" w:sz="4" w:space="0" w:color="000000"/>
              <w:right w:val="single" w:sz="4" w:space="0" w:color="000000"/>
            </w:tcBorders>
            <w:shd w:val="clear" w:color="auto" w:fill="548DD4"/>
            <w:vAlign w:val="center"/>
          </w:tcPr>
          <w:p w:rsidR="00E04F08" w:rsidRDefault="00E04F08">
            <w:pPr>
              <w:pStyle w:val="Normal1"/>
              <w:spacing w:after="0" w:line="240" w:lineRule="auto"/>
              <w:jc w:val="center"/>
              <w:rPr>
                <w:b/>
                <w:sz w:val="16"/>
                <w:szCs w:val="16"/>
              </w:rPr>
            </w:pPr>
          </w:p>
        </w:tc>
        <w:tc>
          <w:tcPr>
            <w:tcW w:w="1098" w:type="dxa"/>
            <w:tcBorders>
              <w:top w:val="single" w:sz="8" w:space="0" w:color="000000"/>
              <w:left w:val="nil"/>
              <w:bottom w:val="single" w:sz="4" w:space="0" w:color="000000"/>
              <w:right w:val="single" w:sz="8" w:space="0" w:color="000000"/>
            </w:tcBorders>
            <w:shd w:val="clear" w:color="auto" w:fill="548DD4"/>
            <w:vAlign w:val="center"/>
          </w:tcPr>
          <w:p w:rsidR="00E04F08" w:rsidRDefault="00FA7852">
            <w:pPr>
              <w:pStyle w:val="Normal1"/>
              <w:spacing w:after="0" w:line="240" w:lineRule="auto"/>
              <w:jc w:val="center"/>
              <w:rPr>
                <w:b/>
              </w:rPr>
            </w:pPr>
            <w:r>
              <w:rPr>
                <w:b/>
                <w:strike/>
              </w:rPr>
              <w:t>%</w:t>
            </w:r>
          </w:p>
        </w:tc>
      </w:tr>
      <w:tr w:rsidR="002F3394">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2F3394" w:rsidRPr="002F3394" w:rsidRDefault="002F3394">
            <w:pPr>
              <w:pStyle w:val="Normal1"/>
              <w:spacing w:after="0" w:line="240" w:lineRule="auto"/>
              <w:rPr>
                <w:highlight w:val="yellow"/>
              </w:rPr>
            </w:pPr>
            <w:r w:rsidRPr="007D2026">
              <w:t>SUBDIRECCION ADMINISTRATIVA FINANCIERA Y DE CONTROL DISCIPLINARIO</w:t>
            </w:r>
          </w:p>
        </w:tc>
        <w:tc>
          <w:tcPr>
            <w:tcW w:w="2608" w:type="dxa"/>
            <w:tcBorders>
              <w:top w:val="nil"/>
              <w:left w:val="nil"/>
              <w:bottom w:val="single" w:sz="4" w:space="0" w:color="000000"/>
              <w:right w:val="single" w:sz="4" w:space="0" w:color="000000"/>
            </w:tcBorders>
            <w:shd w:val="clear" w:color="auto" w:fill="FFFFFF"/>
            <w:vAlign w:val="bottom"/>
          </w:tcPr>
          <w:p w:rsidR="002F3394" w:rsidRPr="007D2026" w:rsidRDefault="002F3394">
            <w:pPr>
              <w:pStyle w:val="Normal1"/>
              <w:spacing w:after="0" w:line="240" w:lineRule="auto"/>
              <w:jc w:val="center"/>
              <w:rPr>
                <w:color w:val="auto"/>
              </w:rPr>
            </w:pPr>
            <w:r w:rsidRPr="007D2026">
              <w:rPr>
                <w:color w:val="auto"/>
              </w:rPr>
              <w:t>1</w:t>
            </w:r>
          </w:p>
        </w:tc>
        <w:tc>
          <w:tcPr>
            <w:tcW w:w="1098" w:type="dxa"/>
            <w:tcBorders>
              <w:top w:val="nil"/>
              <w:left w:val="nil"/>
              <w:bottom w:val="single" w:sz="4" w:space="0" w:color="000000"/>
              <w:right w:val="single" w:sz="8" w:space="0" w:color="000000"/>
            </w:tcBorders>
            <w:shd w:val="clear" w:color="auto" w:fill="FFFFFF"/>
            <w:vAlign w:val="bottom"/>
          </w:tcPr>
          <w:p w:rsidR="002F3394" w:rsidRPr="001F3B50" w:rsidRDefault="001F3B50" w:rsidP="00D95591">
            <w:pPr>
              <w:pStyle w:val="Normal1"/>
              <w:jc w:val="center"/>
              <w:rPr>
                <w:color w:val="auto"/>
              </w:rPr>
            </w:pPr>
            <w:r w:rsidRPr="001F3B50">
              <w:rPr>
                <w:color w:val="auto"/>
              </w:rPr>
              <w:t>6,66</w:t>
            </w:r>
          </w:p>
        </w:tc>
      </w:tr>
      <w:tr w:rsidR="00AA396E">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AA396E" w:rsidRDefault="00AA396E">
            <w:pPr>
              <w:pStyle w:val="Normal1"/>
              <w:spacing w:after="0" w:line="240" w:lineRule="auto"/>
            </w:pPr>
            <w:r>
              <w:t>SUBDIRECCION ACADEMICA</w:t>
            </w:r>
          </w:p>
        </w:tc>
        <w:tc>
          <w:tcPr>
            <w:tcW w:w="2608" w:type="dxa"/>
            <w:tcBorders>
              <w:top w:val="nil"/>
              <w:left w:val="nil"/>
              <w:bottom w:val="single" w:sz="4" w:space="0" w:color="000000"/>
              <w:right w:val="single" w:sz="4" w:space="0" w:color="000000"/>
            </w:tcBorders>
            <w:shd w:val="clear" w:color="auto" w:fill="FFFFFF"/>
            <w:vAlign w:val="bottom"/>
          </w:tcPr>
          <w:p w:rsidR="00AA396E" w:rsidRDefault="00AA396E">
            <w:pPr>
              <w:pStyle w:val="Normal1"/>
              <w:spacing w:after="0" w:line="240" w:lineRule="auto"/>
              <w:jc w:val="center"/>
            </w:pPr>
            <w:r>
              <w:t>1</w:t>
            </w:r>
          </w:p>
        </w:tc>
        <w:tc>
          <w:tcPr>
            <w:tcW w:w="1098" w:type="dxa"/>
            <w:tcBorders>
              <w:top w:val="nil"/>
              <w:left w:val="nil"/>
              <w:bottom w:val="single" w:sz="4" w:space="0" w:color="000000"/>
              <w:right w:val="single" w:sz="8" w:space="0" w:color="000000"/>
            </w:tcBorders>
            <w:shd w:val="clear" w:color="auto" w:fill="FFFFFF"/>
            <w:vAlign w:val="bottom"/>
          </w:tcPr>
          <w:p w:rsidR="00AA396E" w:rsidRPr="001F3B50" w:rsidRDefault="001F3B50" w:rsidP="00D95591">
            <w:pPr>
              <w:pStyle w:val="Normal1"/>
              <w:jc w:val="center"/>
              <w:rPr>
                <w:color w:val="auto"/>
              </w:rPr>
            </w:pPr>
            <w:r w:rsidRPr="001F3B50">
              <w:rPr>
                <w:color w:val="auto"/>
              </w:rPr>
              <w:t>6,66</w:t>
            </w:r>
          </w:p>
        </w:tc>
      </w:tr>
      <w:tr w:rsidR="00D442BB">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D442BB" w:rsidRDefault="00D442BB">
            <w:pPr>
              <w:pStyle w:val="Normal1"/>
              <w:spacing w:after="0" w:line="240" w:lineRule="auto"/>
            </w:pPr>
            <w:r>
              <w:t>OFICINA ASESORA JURÍDICA</w:t>
            </w:r>
          </w:p>
        </w:tc>
        <w:tc>
          <w:tcPr>
            <w:tcW w:w="2608" w:type="dxa"/>
            <w:tcBorders>
              <w:top w:val="nil"/>
              <w:left w:val="nil"/>
              <w:bottom w:val="single" w:sz="4" w:space="0" w:color="000000"/>
              <w:right w:val="single" w:sz="4" w:space="0" w:color="000000"/>
            </w:tcBorders>
            <w:shd w:val="clear" w:color="auto" w:fill="FFFFFF"/>
            <w:vAlign w:val="bottom"/>
          </w:tcPr>
          <w:p w:rsidR="00D442BB" w:rsidRDefault="00AA396E">
            <w:pPr>
              <w:pStyle w:val="Normal1"/>
              <w:spacing w:after="0" w:line="240" w:lineRule="auto"/>
              <w:jc w:val="center"/>
            </w:pPr>
            <w:r>
              <w:t>13</w:t>
            </w:r>
          </w:p>
        </w:tc>
        <w:tc>
          <w:tcPr>
            <w:tcW w:w="1098" w:type="dxa"/>
            <w:tcBorders>
              <w:top w:val="nil"/>
              <w:left w:val="nil"/>
              <w:bottom w:val="single" w:sz="4" w:space="0" w:color="000000"/>
              <w:right w:val="single" w:sz="8" w:space="0" w:color="000000"/>
            </w:tcBorders>
            <w:shd w:val="clear" w:color="auto" w:fill="FFFFFF"/>
            <w:vAlign w:val="bottom"/>
          </w:tcPr>
          <w:p w:rsidR="00D442BB" w:rsidRPr="001F3B50" w:rsidRDefault="001F3B50" w:rsidP="001F3B50">
            <w:pPr>
              <w:pStyle w:val="Normal1"/>
              <w:jc w:val="center"/>
              <w:rPr>
                <w:color w:val="auto"/>
              </w:rPr>
            </w:pPr>
            <w:r w:rsidRPr="001F3B50">
              <w:rPr>
                <w:color w:val="auto"/>
              </w:rPr>
              <w:t>86,6</w:t>
            </w:r>
            <w:r>
              <w:rPr>
                <w:color w:val="auto"/>
              </w:rPr>
              <w:t>8</w:t>
            </w:r>
          </w:p>
        </w:tc>
      </w:tr>
      <w:tr w:rsidR="00D442BB" w:rsidTr="00BC6FBA">
        <w:trPr>
          <w:trHeight w:val="193"/>
        </w:trPr>
        <w:tc>
          <w:tcPr>
            <w:tcW w:w="3584" w:type="dxa"/>
            <w:tcBorders>
              <w:top w:val="nil"/>
              <w:left w:val="single" w:sz="8" w:space="0" w:color="000000"/>
              <w:bottom w:val="single" w:sz="8" w:space="0" w:color="000000"/>
              <w:right w:val="single" w:sz="4" w:space="0" w:color="000000"/>
            </w:tcBorders>
            <w:shd w:val="clear" w:color="auto" w:fill="FFFFFF"/>
            <w:vAlign w:val="bottom"/>
          </w:tcPr>
          <w:p w:rsidR="00D442BB" w:rsidRDefault="00D442BB">
            <w:pPr>
              <w:pStyle w:val="Normal1"/>
              <w:spacing w:after="0" w:line="240" w:lineRule="auto"/>
              <w:rPr>
                <w:b/>
              </w:rPr>
            </w:pPr>
            <w:r>
              <w:rPr>
                <w:b/>
              </w:rPr>
              <w:t>TOTAL GENERAL</w:t>
            </w:r>
          </w:p>
        </w:tc>
        <w:tc>
          <w:tcPr>
            <w:tcW w:w="2608" w:type="dxa"/>
            <w:tcBorders>
              <w:top w:val="nil"/>
              <w:left w:val="nil"/>
              <w:bottom w:val="single" w:sz="8" w:space="0" w:color="000000"/>
              <w:right w:val="single" w:sz="4" w:space="0" w:color="000000"/>
            </w:tcBorders>
            <w:shd w:val="clear" w:color="auto" w:fill="FFFFFF"/>
            <w:vAlign w:val="bottom"/>
          </w:tcPr>
          <w:p w:rsidR="00D442BB" w:rsidRDefault="00F23656">
            <w:pPr>
              <w:pStyle w:val="Normal1"/>
              <w:spacing w:after="0" w:line="240" w:lineRule="auto"/>
              <w:jc w:val="center"/>
              <w:rPr>
                <w:b/>
              </w:rPr>
            </w:pPr>
            <w:r>
              <w:rPr>
                <w:b/>
              </w:rPr>
              <w:t>15</w:t>
            </w:r>
          </w:p>
        </w:tc>
        <w:tc>
          <w:tcPr>
            <w:tcW w:w="1098" w:type="dxa"/>
            <w:tcBorders>
              <w:top w:val="nil"/>
              <w:left w:val="nil"/>
              <w:bottom w:val="single" w:sz="8" w:space="0" w:color="000000"/>
              <w:right w:val="single" w:sz="8" w:space="0" w:color="000000"/>
            </w:tcBorders>
            <w:shd w:val="clear" w:color="auto" w:fill="FFFFFF"/>
            <w:vAlign w:val="bottom"/>
          </w:tcPr>
          <w:p w:rsidR="00D442BB" w:rsidRPr="001F3B50" w:rsidRDefault="00D442BB" w:rsidP="00AC577B">
            <w:pPr>
              <w:pStyle w:val="Normal1"/>
              <w:spacing w:after="0" w:line="240" w:lineRule="auto"/>
              <w:jc w:val="center"/>
              <w:rPr>
                <w:b/>
                <w:color w:val="auto"/>
              </w:rPr>
            </w:pPr>
            <w:r w:rsidRPr="001F3B50">
              <w:rPr>
                <w:b/>
                <w:color w:val="auto"/>
              </w:rPr>
              <w:t>100</w:t>
            </w:r>
          </w:p>
        </w:tc>
      </w:tr>
    </w:tbl>
    <w:p w:rsidR="00E04F08" w:rsidRDefault="00E04F08">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E04F08" w:rsidRDefault="00815BA7" w:rsidP="00815BA7">
      <w:pPr>
        <w:pStyle w:val="Normal1"/>
        <w:spacing w:after="0" w:line="240" w:lineRule="auto"/>
        <w:ind w:left="1110"/>
        <w:jc w:val="both"/>
        <w:rPr>
          <w:rFonts w:ascii="Arial" w:eastAsia="Arial" w:hAnsi="Arial" w:cs="Arial"/>
          <w:b/>
          <w:sz w:val="24"/>
          <w:szCs w:val="24"/>
        </w:rPr>
      </w:pPr>
      <w:r>
        <w:rPr>
          <w:rFonts w:ascii="Arial" w:eastAsia="Arial" w:hAnsi="Arial" w:cs="Arial"/>
          <w:b/>
          <w:sz w:val="24"/>
          <w:szCs w:val="24"/>
        </w:rPr>
        <w:t xml:space="preserve">7.2 </w:t>
      </w:r>
      <w:r w:rsidR="008245CB" w:rsidRPr="008D14F3">
        <w:rPr>
          <w:rFonts w:ascii="Arial" w:eastAsia="Arial" w:hAnsi="Arial" w:cs="Arial"/>
          <w:b/>
          <w:sz w:val="24"/>
          <w:szCs w:val="24"/>
        </w:rPr>
        <w:t>Peticiones cerrada periodo actual</w:t>
      </w:r>
    </w:p>
    <w:p w:rsidR="00E73A0C" w:rsidRPr="008D14F3" w:rsidRDefault="00E73A0C" w:rsidP="00E73A0C">
      <w:pPr>
        <w:pStyle w:val="Normal1"/>
        <w:spacing w:after="0" w:line="240" w:lineRule="auto"/>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1A674B">
        <w:rPr>
          <w:rFonts w:ascii="Arial" w:eastAsia="Arial" w:hAnsi="Arial" w:cs="Arial"/>
        </w:rPr>
        <w:t xml:space="preserve">veinte y </w:t>
      </w:r>
      <w:r w:rsidR="003A3A1C">
        <w:rPr>
          <w:rFonts w:ascii="Arial" w:eastAsia="Arial" w:hAnsi="Arial" w:cs="Arial"/>
        </w:rPr>
        <w:t>cuatro</w:t>
      </w:r>
      <w:r w:rsidR="001A674B">
        <w:rPr>
          <w:rFonts w:ascii="Arial" w:eastAsia="Arial" w:hAnsi="Arial" w:cs="Arial"/>
        </w:rPr>
        <w:t xml:space="preserve"> </w:t>
      </w:r>
      <w:r w:rsidR="00011BD8">
        <w:rPr>
          <w:rFonts w:ascii="Arial" w:eastAsia="Arial" w:hAnsi="Arial" w:cs="Arial"/>
        </w:rPr>
        <w:t>(</w:t>
      </w:r>
      <w:r w:rsidR="001A674B">
        <w:rPr>
          <w:rFonts w:ascii="Arial" w:eastAsia="Arial" w:hAnsi="Arial" w:cs="Arial"/>
        </w:rPr>
        <w:t>2</w:t>
      </w:r>
      <w:r w:rsidR="003A3A1C">
        <w:rPr>
          <w:rFonts w:ascii="Arial" w:eastAsia="Arial" w:hAnsi="Arial" w:cs="Arial"/>
        </w:rPr>
        <w:t>4</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CE6094">
        <w:rPr>
          <w:rFonts w:ascii="Arial" w:eastAsia="Arial" w:hAnsi="Arial" w:cs="Arial"/>
        </w:rPr>
        <w:t>siete</w:t>
      </w:r>
      <w:r w:rsidR="00632BF6">
        <w:rPr>
          <w:rFonts w:ascii="Arial" w:eastAsia="Arial" w:hAnsi="Arial" w:cs="Arial"/>
        </w:rPr>
        <w:t xml:space="preserve"> </w:t>
      </w:r>
      <w:r w:rsidR="00F50B85">
        <w:rPr>
          <w:rFonts w:ascii="Arial" w:eastAsia="Arial" w:hAnsi="Arial" w:cs="Arial"/>
        </w:rPr>
        <w:t>(</w:t>
      </w:r>
      <w:r w:rsidR="003A3A1C">
        <w:rPr>
          <w:rFonts w:ascii="Arial" w:eastAsia="Arial" w:hAnsi="Arial" w:cs="Arial"/>
        </w:rPr>
        <w:t>7</w:t>
      </w:r>
      <w:r w:rsidR="0095498D">
        <w:rPr>
          <w:rFonts w:ascii="Arial" w:eastAsia="Arial" w:hAnsi="Arial" w:cs="Arial"/>
        </w:rPr>
        <w:t>)</w:t>
      </w:r>
      <w:r w:rsidR="00C75959">
        <w:rPr>
          <w:rFonts w:ascii="Arial" w:eastAsia="Arial" w:hAnsi="Arial" w:cs="Arial"/>
        </w:rPr>
        <w:t xml:space="preserve"> </w:t>
      </w:r>
      <w:r w:rsidR="00B3175A">
        <w:rPr>
          <w:rFonts w:ascii="Arial" w:eastAsia="Arial" w:hAnsi="Arial" w:cs="Arial"/>
        </w:rPr>
        <w:t xml:space="preserve">de los  </w:t>
      </w:r>
      <w:r w:rsidR="00632BF6">
        <w:rPr>
          <w:rFonts w:ascii="Arial" w:eastAsia="Arial" w:hAnsi="Arial" w:cs="Arial"/>
        </w:rPr>
        <w:t xml:space="preserve">treinta y </w:t>
      </w:r>
      <w:r w:rsidR="001A674B">
        <w:rPr>
          <w:rFonts w:ascii="Arial" w:eastAsia="Arial" w:hAnsi="Arial" w:cs="Arial"/>
        </w:rPr>
        <w:t>uno</w:t>
      </w:r>
      <w:r w:rsidR="00C75959">
        <w:rPr>
          <w:rFonts w:ascii="Arial" w:eastAsia="Arial" w:hAnsi="Arial" w:cs="Arial"/>
        </w:rPr>
        <w:t xml:space="preserve"> </w:t>
      </w:r>
      <w:r w:rsidR="00B3175A">
        <w:rPr>
          <w:rFonts w:ascii="Arial" w:eastAsia="Arial" w:hAnsi="Arial" w:cs="Arial"/>
        </w:rPr>
        <w:t>(</w:t>
      </w:r>
      <w:r w:rsidR="00E47BAB">
        <w:rPr>
          <w:rFonts w:ascii="Arial" w:eastAsia="Arial" w:hAnsi="Arial" w:cs="Arial"/>
        </w:rPr>
        <w:t>3</w:t>
      </w:r>
      <w:r w:rsidR="001A674B">
        <w:rPr>
          <w:rFonts w:ascii="Arial" w:eastAsia="Arial" w:hAnsi="Arial" w:cs="Arial"/>
        </w:rPr>
        <w:t>1</w:t>
      </w:r>
      <w:r w:rsidR="00B3175A">
        <w:rPr>
          <w:rFonts w:ascii="Arial" w:eastAsia="Arial" w:hAnsi="Arial" w:cs="Arial"/>
        </w:rPr>
        <w:t xml:space="preserve">) que </w:t>
      </w:r>
      <w:r>
        <w:rPr>
          <w:rFonts w:ascii="Arial" w:eastAsia="Arial" w:hAnsi="Arial" w:cs="Arial"/>
        </w:rPr>
        <w:t xml:space="preserve">ingresaron en el mes de </w:t>
      </w:r>
      <w:r w:rsidR="001A674B">
        <w:rPr>
          <w:rFonts w:ascii="Arial" w:eastAsia="Arial" w:hAnsi="Arial" w:cs="Arial"/>
        </w:rPr>
        <w:t>febrero</w:t>
      </w:r>
      <w:r w:rsidR="00924685">
        <w:rPr>
          <w:rFonts w:ascii="Arial" w:eastAsia="Arial" w:hAnsi="Arial" w:cs="Arial"/>
        </w:rPr>
        <w:t xml:space="preserve"> </w:t>
      </w:r>
      <w:r>
        <w:rPr>
          <w:rFonts w:ascii="Arial" w:eastAsia="Arial" w:hAnsi="Arial" w:cs="Arial"/>
        </w:rPr>
        <w:t>como aparece en la siguiente tabla:</w:t>
      </w:r>
    </w:p>
    <w:p w:rsidR="008D14F3" w:rsidRDefault="008D14F3">
      <w:pPr>
        <w:pStyle w:val="Normal1"/>
        <w:spacing w:after="0" w:line="240" w:lineRule="auto"/>
        <w:ind w:left="360"/>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7:</w:t>
      </w:r>
    </w:p>
    <w:p w:rsidR="00E04F08" w:rsidRDefault="00E04F08">
      <w:pPr>
        <w:pStyle w:val="Normal1"/>
        <w:spacing w:after="0" w:line="240" w:lineRule="auto"/>
        <w:ind w:left="360"/>
        <w:jc w:val="both"/>
        <w:rPr>
          <w:rFonts w:ascii="Arial" w:eastAsia="Arial" w:hAnsi="Arial" w:cs="Arial"/>
          <w:sz w:val="24"/>
          <w:szCs w:val="24"/>
        </w:rPr>
      </w:pPr>
    </w:p>
    <w:tbl>
      <w:tblPr>
        <w:tblStyle w:val="a2"/>
        <w:tblW w:w="8378" w:type="dxa"/>
        <w:tblInd w:w="530" w:type="dxa"/>
        <w:tblLayout w:type="fixed"/>
        <w:tblLook w:val="0400"/>
      </w:tblPr>
      <w:tblGrid>
        <w:gridCol w:w="3318"/>
        <w:gridCol w:w="1996"/>
        <w:gridCol w:w="975"/>
        <w:gridCol w:w="1045"/>
        <w:gridCol w:w="1044"/>
      </w:tblGrid>
      <w:tr w:rsidR="00E04F08">
        <w:trPr>
          <w:trHeight w:val="480"/>
        </w:trPr>
        <w:tc>
          <w:tcPr>
            <w:tcW w:w="3318"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t>DEPENDENCIA</w:t>
            </w:r>
          </w:p>
        </w:tc>
        <w:tc>
          <w:tcPr>
            <w:tcW w:w="1996"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TOTAL REQUERIMIENTOS CERRADOS PERIODO ACTUAL</w:t>
            </w:r>
          </w:p>
        </w:tc>
        <w:tc>
          <w:tcPr>
            <w:tcW w:w="975"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PENDIENTES PROXIMO</w:t>
            </w:r>
          </w:p>
          <w:p w:rsidR="00E04F08" w:rsidRDefault="00FA7852">
            <w:pPr>
              <w:pStyle w:val="Normal1"/>
              <w:spacing w:after="0" w:line="240" w:lineRule="auto"/>
              <w:jc w:val="center"/>
              <w:rPr>
                <w:b/>
              </w:rPr>
            </w:pPr>
            <w:r>
              <w:rPr>
                <w:b/>
                <w:sz w:val="16"/>
                <w:szCs w:val="16"/>
              </w:rPr>
              <w:t>PERIODO</w:t>
            </w:r>
          </w:p>
        </w:tc>
        <w:tc>
          <w:tcPr>
            <w:tcW w:w="1045"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z w:val="16"/>
                <w:szCs w:val="16"/>
              </w:rPr>
              <w:t>Sub TOTAL</w:t>
            </w:r>
          </w:p>
        </w:tc>
        <w:tc>
          <w:tcPr>
            <w:tcW w:w="1044"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trike/>
              </w:rPr>
              <w:t>%</w:t>
            </w:r>
          </w:p>
        </w:tc>
      </w:tr>
      <w:tr w:rsidR="005160EC" w:rsidTr="001C0BE0">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SUBDIRECCION ACADEMICA</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3</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1</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5160EC" w:rsidRPr="005160EC" w:rsidRDefault="00357960" w:rsidP="005160EC">
            <w:pPr>
              <w:pStyle w:val="Normal1"/>
              <w:spacing w:after="0" w:line="240" w:lineRule="auto"/>
              <w:jc w:val="center"/>
            </w:pPr>
            <w:r>
              <w:t>4</w:t>
            </w:r>
          </w:p>
        </w:tc>
        <w:tc>
          <w:tcPr>
            <w:tcW w:w="1044" w:type="dxa"/>
            <w:tcBorders>
              <w:top w:val="single" w:sz="4" w:space="0" w:color="auto"/>
              <w:left w:val="single" w:sz="4" w:space="0" w:color="auto"/>
              <w:bottom w:val="single" w:sz="4" w:space="0" w:color="auto"/>
              <w:right w:val="single" w:sz="4" w:space="0" w:color="auto"/>
            </w:tcBorders>
            <w:shd w:val="clear" w:color="000000" w:fill="DA9694"/>
            <w:vAlign w:val="bottom"/>
          </w:tcPr>
          <w:p w:rsidR="005160EC" w:rsidRPr="00075A3D" w:rsidRDefault="00F41111" w:rsidP="005160EC">
            <w:pPr>
              <w:jc w:val="right"/>
            </w:pPr>
            <w:r>
              <w:t>4,24</w:t>
            </w:r>
          </w:p>
        </w:tc>
      </w:tr>
      <w:tr w:rsidR="005160EC" w:rsidTr="00357960">
        <w:trPr>
          <w:trHeight w:val="353"/>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OFICINA ASESORA JURIDICA</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7</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4</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5160EC" w:rsidRPr="005160EC" w:rsidRDefault="00357960" w:rsidP="005160EC">
            <w:pPr>
              <w:pStyle w:val="Normal1"/>
              <w:spacing w:after="0" w:line="240" w:lineRule="auto"/>
              <w:jc w:val="center"/>
              <w:rPr>
                <w:color w:val="auto"/>
              </w:rPr>
            </w:pPr>
            <w:r>
              <w:rPr>
                <w:color w:val="auto"/>
              </w:rPr>
              <w:t>11</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F41111" w:rsidP="005160EC">
            <w:pPr>
              <w:jc w:val="right"/>
            </w:pPr>
            <w:r>
              <w:t>29,10</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SUBDIRECCIÓN ADMINISTRATIVA, FINANCIERA Y DE CONTROL DISCIPLINARIO</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2</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DC2740" w:rsidP="005160EC">
            <w:pPr>
              <w:pStyle w:val="Normal1"/>
              <w:spacing w:after="0" w:line="240" w:lineRule="auto"/>
              <w:jc w:val="center"/>
            </w:pPr>
            <w:r>
              <w:t>2</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F41111" w:rsidP="005160EC">
            <w:pPr>
              <w:jc w:val="right"/>
            </w:pPr>
            <w:r>
              <w:t>8,33</w:t>
            </w:r>
          </w:p>
        </w:tc>
      </w:tr>
      <w:tr w:rsidR="00357960"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357960" w:rsidRPr="005160EC" w:rsidRDefault="00357960" w:rsidP="005160EC">
            <w:pPr>
              <w:pStyle w:val="Normal1"/>
              <w:spacing w:after="0" w:line="240" w:lineRule="auto"/>
            </w:pPr>
            <w:r>
              <w:t>OFICINA ASESORA DE PLANEACION</w:t>
            </w:r>
          </w:p>
        </w:tc>
        <w:tc>
          <w:tcPr>
            <w:tcW w:w="1996" w:type="dxa"/>
            <w:tcBorders>
              <w:top w:val="nil"/>
              <w:left w:val="nil"/>
              <w:bottom w:val="single" w:sz="4" w:space="0" w:color="000000"/>
              <w:right w:val="single" w:sz="4" w:space="0" w:color="000000"/>
            </w:tcBorders>
            <w:shd w:val="clear" w:color="auto" w:fill="FFFFFF"/>
            <w:vAlign w:val="bottom"/>
          </w:tcPr>
          <w:p w:rsidR="00357960" w:rsidRDefault="00357960" w:rsidP="005160EC">
            <w:pPr>
              <w:pStyle w:val="Normal1"/>
              <w:spacing w:after="0" w:line="240" w:lineRule="auto"/>
              <w:jc w:val="center"/>
            </w:pPr>
            <w:r>
              <w:t>1</w:t>
            </w:r>
          </w:p>
        </w:tc>
        <w:tc>
          <w:tcPr>
            <w:tcW w:w="975" w:type="dxa"/>
            <w:tcBorders>
              <w:top w:val="nil"/>
              <w:left w:val="nil"/>
              <w:bottom w:val="single" w:sz="4" w:space="0" w:color="000000"/>
              <w:right w:val="single" w:sz="4" w:space="0" w:color="000000"/>
            </w:tcBorders>
            <w:shd w:val="clear" w:color="auto" w:fill="FFFFFF"/>
            <w:vAlign w:val="bottom"/>
          </w:tcPr>
          <w:p w:rsidR="00357960" w:rsidRDefault="00357960" w:rsidP="005160EC">
            <w:pPr>
              <w:pStyle w:val="Normal1"/>
              <w:spacing w:after="0" w:line="240" w:lineRule="auto"/>
              <w:jc w:val="center"/>
            </w:pPr>
            <w:r>
              <w:t>2</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357960" w:rsidRDefault="00357960" w:rsidP="005160EC">
            <w:pPr>
              <w:pStyle w:val="Normal1"/>
              <w:spacing w:after="0" w:line="240" w:lineRule="auto"/>
              <w:jc w:val="center"/>
            </w:pPr>
            <w:r>
              <w:t>3</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357960" w:rsidRDefault="00F41111" w:rsidP="005160EC">
            <w:pPr>
              <w:jc w:val="right"/>
            </w:pPr>
            <w:r>
              <w:t>12,50</w:t>
            </w:r>
          </w:p>
        </w:tc>
      </w:tr>
      <w:tr w:rsidR="00357960"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357960" w:rsidRPr="005160EC" w:rsidRDefault="00357960" w:rsidP="005160EC">
            <w:pPr>
              <w:pStyle w:val="Normal1"/>
              <w:spacing w:after="0" w:line="240" w:lineRule="auto"/>
            </w:pPr>
            <w:r>
              <w:t>MINISTERIO DE EDUCACION NACIONAL</w:t>
            </w:r>
          </w:p>
        </w:tc>
        <w:tc>
          <w:tcPr>
            <w:tcW w:w="1996" w:type="dxa"/>
            <w:tcBorders>
              <w:top w:val="nil"/>
              <w:left w:val="nil"/>
              <w:bottom w:val="single" w:sz="4" w:space="0" w:color="000000"/>
              <w:right w:val="single" w:sz="4" w:space="0" w:color="000000"/>
            </w:tcBorders>
            <w:shd w:val="clear" w:color="auto" w:fill="FFFFFF"/>
            <w:vAlign w:val="bottom"/>
          </w:tcPr>
          <w:p w:rsidR="00357960" w:rsidRDefault="00357960" w:rsidP="005160EC">
            <w:pPr>
              <w:pStyle w:val="Normal1"/>
              <w:spacing w:after="0" w:line="240" w:lineRule="auto"/>
              <w:jc w:val="center"/>
            </w:pPr>
            <w:r>
              <w:t>2</w:t>
            </w:r>
          </w:p>
        </w:tc>
        <w:tc>
          <w:tcPr>
            <w:tcW w:w="975" w:type="dxa"/>
            <w:tcBorders>
              <w:top w:val="nil"/>
              <w:left w:val="nil"/>
              <w:bottom w:val="single" w:sz="4" w:space="0" w:color="000000"/>
              <w:right w:val="single" w:sz="4" w:space="0" w:color="000000"/>
            </w:tcBorders>
            <w:shd w:val="clear" w:color="auto" w:fill="FFFFFF"/>
            <w:vAlign w:val="bottom"/>
          </w:tcPr>
          <w:p w:rsidR="00357960" w:rsidRDefault="00357960" w:rsidP="005160EC">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357960" w:rsidRDefault="00357960" w:rsidP="005160EC">
            <w:pPr>
              <w:pStyle w:val="Normal1"/>
              <w:spacing w:after="0" w:line="240" w:lineRule="auto"/>
              <w:jc w:val="center"/>
            </w:pPr>
            <w:r>
              <w:t>0</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357960" w:rsidRDefault="00F41111" w:rsidP="005160EC">
            <w:pPr>
              <w:jc w:val="right"/>
            </w:pPr>
            <w:r>
              <w:t>8,33</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SECRETARIA DE EDUCACION</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6</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DC2740" w:rsidP="005160EC">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37619F" w:rsidP="005160EC">
            <w:pPr>
              <w:pStyle w:val="Normal1"/>
              <w:spacing w:after="0" w:line="240" w:lineRule="auto"/>
              <w:jc w:val="center"/>
            </w:pPr>
            <w:r>
              <w:t>6</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F41111" w:rsidP="005160EC">
            <w:pPr>
              <w:jc w:val="right"/>
            </w:pPr>
            <w:r>
              <w:t>25,00</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pPr>
            <w:r>
              <w:t>ATENCION AL CIUDADANO</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357960" w:rsidP="005160EC">
            <w:pPr>
              <w:pStyle w:val="Normal1"/>
              <w:spacing w:after="0" w:line="240" w:lineRule="auto"/>
              <w:jc w:val="center"/>
            </w:pPr>
            <w:r>
              <w:t>3</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jc w:val="center"/>
            </w:pPr>
            <w:r w:rsidRPr="005160EC">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357960" w:rsidP="005160EC">
            <w:pPr>
              <w:pStyle w:val="Normal1"/>
              <w:spacing w:after="0" w:line="240" w:lineRule="auto"/>
              <w:jc w:val="center"/>
            </w:pPr>
            <w:r>
              <w:t>3</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F41111" w:rsidP="005160EC">
            <w:pPr>
              <w:jc w:val="right"/>
            </w:pPr>
            <w:r>
              <w:t>12,50</w:t>
            </w:r>
          </w:p>
        </w:tc>
      </w:tr>
      <w:tr w:rsidR="00E04F08">
        <w:trPr>
          <w:trHeight w:val="280"/>
        </w:trPr>
        <w:tc>
          <w:tcPr>
            <w:tcW w:w="3318" w:type="dxa"/>
            <w:tcBorders>
              <w:top w:val="nil"/>
              <w:left w:val="single" w:sz="8" w:space="0" w:color="000000"/>
              <w:bottom w:val="single" w:sz="8" w:space="0" w:color="000000"/>
              <w:right w:val="single" w:sz="4" w:space="0" w:color="000000"/>
            </w:tcBorders>
            <w:shd w:val="clear" w:color="auto" w:fill="FFFFFF"/>
            <w:vAlign w:val="center"/>
          </w:tcPr>
          <w:p w:rsidR="00E04F08" w:rsidRDefault="00FA7852">
            <w:pPr>
              <w:pStyle w:val="Normal1"/>
              <w:spacing w:after="0" w:line="240" w:lineRule="auto"/>
              <w:jc w:val="center"/>
              <w:rPr>
                <w:b/>
              </w:rPr>
            </w:pPr>
            <w:r>
              <w:rPr>
                <w:b/>
              </w:rPr>
              <w:t>TOTAL GENERAL</w:t>
            </w:r>
          </w:p>
        </w:tc>
        <w:tc>
          <w:tcPr>
            <w:tcW w:w="1996" w:type="dxa"/>
            <w:tcBorders>
              <w:top w:val="nil"/>
              <w:left w:val="nil"/>
              <w:bottom w:val="single" w:sz="8" w:space="0" w:color="000000"/>
              <w:right w:val="single" w:sz="4" w:space="0" w:color="000000"/>
            </w:tcBorders>
            <w:shd w:val="clear" w:color="auto" w:fill="FFFFFF"/>
            <w:vAlign w:val="center"/>
          </w:tcPr>
          <w:p w:rsidR="00E04F08" w:rsidRDefault="001A674B" w:rsidP="005D55F9">
            <w:pPr>
              <w:pStyle w:val="Normal1"/>
              <w:spacing w:after="0" w:line="240" w:lineRule="auto"/>
              <w:jc w:val="center"/>
              <w:rPr>
                <w:b/>
              </w:rPr>
            </w:pPr>
            <w:r>
              <w:rPr>
                <w:b/>
              </w:rPr>
              <w:t>2</w:t>
            </w:r>
            <w:r w:rsidR="005D55F9">
              <w:rPr>
                <w:b/>
              </w:rPr>
              <w:t>4</w:t>
            </w:r>
          </w:p>
        </w:tc>
        <w:tc>
          <w:tcPr>
            <w:tcW w:w="975" w:type="dxa"/>
            <w:tcBorders>
              <w:top w:val="nil"/>
              <w:left w:val="nil"/>
              <w:bottom w:val="single" w:sz="8" w:space="0" w:color="000000"/>
              <w:right w:val="single" w:sz="4" w:space="0" w:color="000000"/>
            </w:tcBorders>
            <w:shd w:val="clear" w:color="auto" w:fill="FFFFFF"/>
            <w:vAlign w:val="center"/>
          </w:tcPr>
          <w:p w:rsidR="00E04F08" w:rsidRDefault="005D55F9">
            <w:pPr>
              <w:pStyle w:val="Normal1"/>
              <w:spacing w:after="0" w:line="240" w:lineRule="auto"/>
              <w:jc w:val="center"/>
              <w:rPr>
                <w:b/>
              </w:rPr>
            </w:pPr>
            <w:r>
              <w:rPr>
                <w:b/>
              </w:rPr>
              <w:t>7</w:t>
            </w:r>
          </w:p>
        </w:tc>
        <w:tc>
          <w:tcPr>
            <w:tcW w:w="1045" w:type="dxa"/>
            <w:tcBorders>
              <w:top w:val="nil"/>
              <w:left w:val="single" w:sz="4" w:space="0" w:color="000000"/>
              <w:bottom w:val="single" w:sz="8" w:space="0" w:color="000000"/>
              <w:right w:val="single" w:sz="8" w:space="0" w:color="000000"/>
            </w:tcBorders>
            <w:shd w:val="clear" w:color="auto" w:fill="FFFFFF"/>
            <w:vAlign w:val="bottom"/>
          </w:tcPr>
          <w:p w:rsidR="00E04F08" w:rsidRDefault="0037619F" w:rsidP="001A674B">
            <w:pPr>
              <w:pStyle w:val="Normal1"/>
              <w:spacing w:after="0" w:line="240" w:lineRule="auto"/>
              <w:jc w:val="center"/>
              <w:rPr>
                <w:b/>
              </w:rPr>
            </w:pPr>
            <w:r>
              <w:rPr>
                <w:b/>
              </w:rPr>
              <w:t>3</w:t>
            </w:r>
            <w:r w:rsidR="001A674B">
              <w:rPr>
                <w:b/>
              </w:rPr>
              <w:t>1</w:t>
            </w:r>
          </w:p>
        </w:tc>
        <w:tc>
          <w:tcPr>
            <w:tcW w:w="1044" w:type="dxa"/>
            <w:tcBorders>
              <w:top w:val="nil"/>
              <w:left w:val="single" w:sz="4" w:space="0" w:color="000000"/>
              <w:bottom w:val="single" w:sz="8" w:space="0" w:color="000000"/>
              <w:right w:val="single" w:sz="8" w:space="0" w:color="000000"/>
            </w:tcBorders>
          </w:tcPr>
          <w:p w:rsidR="00E04F08" w:rsidRDefault="007B78F9">
            <w:pPr>
              <w:pStyle w:val="Normal1"/>
              <w:spacing w:after="0" w:line="240" w:lineRule="auto"/>
              <w:jc w:val="center"/>
              <w:rPr>
                <w:b/>
              </w:rPr>
            </w:pPr>
            <w:r>
              <w:rPr>
                <w:b/>
              </w:rPr>
              <w:t>100</w:t>
            </w:r>
          </w:p>
        </w:tc>
      </w:tr>
    </w:tbl>
    <w:p w:rsidR="00E04F08" w:rsidRDefault="00E04F08">
      <w:pPr>
        <w:pStyle w:val="Normal1"/>
        <w:spacing w:after="0" w:line="240" w:lineRule="auto"/>
        <w:ind w:left="360"/>
        <w:jc w:val="both"/>
        <w:rPr>
          <w:rFonts w:ascii="Arial" w:eastAsia="Arial" w:hAnsi="Arial" w:cs="Arial"/>
        </w:rPr>
      </w:pPr>
    </w:p>
    <w:p w:rsidR="008D14F3" w:rsidRDefault="008D14F3">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color w:val="auto"/>
        </w:rPr>
      </w:pPr>
      <w:r w:rsidRPr="007B78F9">
        <w:rPr>
          <w:rFonts w:ascii="Arial" w:eastAsia="Arial" w:hAnsi="Arial" w:cs="Arial"/>
        </w:rPr>
        <w:lastRenderedPageBreak/>
        <w:t xml:space="preserve">Para este periodo, el Instituto dio cierre a </w:t>
      </w:r>
      <w:r w:rsidR="00014F3B">
        <w:rPr>
          <w:rFonts w:ascii="Arial" w:eastAsia="Arial" w:hAnsi="Arial" w:cs="Arial"/>
        </w:rPr>
        <w:t>24</w:t>
      </w:r>
      <w:r w:rsidR="00C75959">
        <w:rPr>
          <w:rFonts w:ascii="Arial" w:eastAsia="Arial" w:hAnsi="Arial" w:cs="Arial"/>
        </w:rPr>
        <w:t xml:space="preserve"> </w:t>
      </w:r>
      <w:r w:rsidRPr="007B78F9">
        <w:rPr>
          <w:rFonts w:ascii="Arial" w:eastAsia="Arial" w:hAnsi="Arial" w:cs="Arial"/>
        </w:rPr>
        <w:t xml:space="preserve">requerimientos que equivalen a </w:t>
      </w:r>
      <w:r w:rsidRPr="007B78F9">
        <w:rPr>
          <w:rFonts w:ascii="Arial" w:eastAsia="Arial" w:hAnsi="Arial" w:cs="Arial"/>
          <w:color w:val="auto"/>
        </w:rPr>
        <w:t xml:space="preserve">un </w:t>
      </w:r>
      <w:r w:rsidR="00075A3D" w:rsidRPr="007D5317">
        <w:rPr>
          <w:rFonts w:ascii="Arial" w:eastAsia="Arial" w:hAnsi="Arial" w:cs="Arial"/>
          <w:color w:val="auto"/>
        </w:rPr>
        <w:t>8</w:t>
      </w:r>
      <w:r w:rsidR="00014F3B">
        <w:rPr>
          <w:rFonts w:ascii="Arial" w:eastAsia="Arial" w:hAnsi="Arial" w:cs="Arial"/>
          <w:color w:val="auto"/>
        </w:rPr>
        <w:t>5</w:t>
      </w:r>
      <w:r w:rsidRPr="007D5317">
        <w:rPr>
          <w:rFonts w:ascii="Arial" w:eastAsia="Arial" w:hAnsi="Arial" w:cs="Arial"/>
          <w:color w:val="auto"/>
        </w:rPr>
        <w:t>%</w:t>
      </w:r>
      <w:r w:rsidRPr="007B78F9">
        <w:rPr>
          <w:rFonts w:ascii="Arial" w:eastAsia="Arial" w:hAnsi="Arial" w:cs="Arial"/>
          <w:color w:val="auto"/>
        </w:rPr>
        <w:t xml:space="preserve"> de los</w:t>
      </w:r>
      <w:r w:rsidR="00C75959">
        <w:rPr>
          <w:rFonts w:ascii="Arial" w:eastAsia="Arial" w:hAnsi="Arial" w:cs="Arial"/>
          <w:color w:val="auto"/>
        </w:rPr>
        <w:t xml:space="preserve"> </w:t>
      </w:r>
      <w:r w:rsidR="00F10333">
        <w:rPr>
          <w:rFonts w:ascii="Arial" w:eastAsia="Arial" w:hAnsi="Arial" w:cs="Arial"/>
          <w:color w:val="auto"/>
        </w:rPr>
        <w:t>3</w:t>
      </w:r>
      <w:r w:rsidR="00014F3B">
        <w:rPr>
          <w:rFonts w:ascii="Arial" w:eastAsia="Arial" w:hAnsi="Arial" w:cs="Arial"/>
          <w:color w:val="auto"/>
        </w:rPr>
        <w:t>1</w:t>
      </w:r>
      <w:r w:rsidRPr="007B78F9">
        <w:rPr>
          <w:rFonts w:ascii="Arial" w:eastAsia="Arial" w:hAnsi="Arial" w:cs="Arial"/>
          <w:color w:val="auto"/>
        </w:rPr>
        <w:t xml:space="preserve"> recibidos, quedando pendientes para el próximo periodo </w:t>
      </w:r>
      <w:r w:rsidR="00014F3B">
        <w:rPr>
          <w:rFonts w:ascii="Arial" w:eastAsia="Arial" w:hAnsi="Arial" w:cs="Arial"/>
          <w:color w:val="auto"/>
        </w:rPr>
        <w:t>7</w:t>
      </w:r>
      <w:r w:rsidRPr="007B78F9">
        <w:rPr>
          <w:rFonts w:ascii="Arial" w:eastAsia="Arial" w:hAnsi="Arial" w:cs="Arial"/>
          <w:color w:val="auto"/>
        </w:rPr>
        <w:t xml:space="preserve"> peticiones con un porcentaje de un</w:t>
      </w:r>
      <w:r w:rsidR="00C75959">
        <w:rPr>
          <w:rFonts w:ascii="Arial" w:eastAsia="Arial" w:hAnsi="Arial" w:cs="Arial"/>
          <w:color w:val="auto"/>
        </w:rPr>
        <w:t xml:space="preserve"> </w:t>
      </w:r>
      <w:r w:rsidR="00075A3D" w:rsidRPr="007D5317">
        <w:rPr>
          <w:rFonts w:ascii="Arial" w:eastAsia="Arial" w:hAnsi="Arial" w:cs="Arial"/>
          <w:color w:val="auto"/>
        </w:rPr>
        <w:t>1</w:t>
      </w:r>
      <w:r w:rsidR="00014F3B">
        <w:rPr>
          <w:rFonts w:ascii="Arial" w:eastAsia="Arial" w:hAnsi="Arial" w:cs="Arial"/>
          <w:color w:val="auto"/>
        </w:rPr>
        <w:t>5</w:t>
      </w:r>
      <w:r w:rsidRPr="007D5317">
        <w:rPr>
          <w:rFonts w:ascii="Arial" w:eastAsia="Arial" w:hAnsi="Arial" w:cs="Arial"/>
          <w:color w:val="auto"/>
        </w:rPr>
        <w:t>%,</w:t>
      </w:r>
      <w:r w:rsidRPr="007B78F9">
        <w:rPr>
          <w:rFonts w:ascii="Arial" w:eastAsia="Arial" w:hAnsi="Arial" w:cs="Arial"/>
          <w:color w:val="auto"/>
        </w:rPr>
        <w:t xml:space="preserve"> se totalizan las peticiones recibidas y tramitadas.</w:t>
      </w: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815BA7" w:rsidP="00815BA7">
      <w:pPr>
        <w:pStyle w:val="Normal1"/>
        <w:spacing w:after="0" w:line="240" w:lineRule="auto"/>
        <w:jc w:val="both"/>
        <w:rPr>
          <w:rFonts w:ascii="Arial" w:eastAsia="Arial" w:hAnsi="Arial" w:cs="Arial"/>
          <w:b/>
        </w:rPr>
      </w:pPr>
      <w:r>
        <w:rPr>
          <w:rFonts w:ascii="Arial" w:eastAsia="Arial" w:hAnsi="Arial" w:cs="Arial"/>
          <w:b/>
        </w:rPr>
        <w:t xml:space="preserve">8.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6F0FB3" w:rsidRDefault="00FA7852">
      <w:pPr>
        <w:pStyle w:val="Normal1"/>
        <w:spacing w:after="0" w:line="240" w:lineRule="auto"/>
        <w:ind w:left="426"/>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C70BA7" w:rsidRPr="009A0B08">
        <w:rPr>
          <w:rFonts w:ascii="Arial" w:eastAsia="Arial" w:hAnsi="Arial" w:cs="Arial"/>
          <w:color w:val="auto"/>
        </w:rPr>
        <w:t xml:space="preserve"> </w:t>
      </w:r>
      <w:r w:rsidR="00BC6CD1">
        <w:rPr>
          <w:rFonts w:ascii="Arial" w:eastAsia="Arial" w:hAnsi="Arial" w:cs="Arial"/>
          <w:color w:val="auto"/>
        </w:rPr>
        <w:t>2</w:t>
      </w:r>
      <w:r w:rsidR="00214215" w:rsidRPr="009A0B08">
        <w:rPr>
          <w:rFonts w:ascii="Arial" w:eastAsia="Arial" w:hAnsi="Arial" w:cs="Arial"/>
          <w:color w:val="auto"/>
        </w:rPr>
        <w:t xml:space="preserve"> </w:t>
      </w:r>
      <w:r w:rsidRPr="009A0B08">
        <w:rPr>
          <w:rFonts w:ascii="Arial" w:eastAsia="Arial" w:hAnsi="Arial" w:cs="Arial"/>
          <w:color w:val="auto"/>
        </w:rPr>
        <w:t>días,</w:t>
      </w:r>
      <w:r>
        <w:rPr>
          <w:rFonts w:ascii="Arial" w:eastAsia="Arial" w:hAnsi="Arial" w:cs="Arial"/>
        </w:rPr>
        <w:t xml:space="preserve"> lo que indica que, si el promedio de respuesta de un requerimiento es de 15 días, el Instituto está dentro de los tiempos establecidos por la ley. </w:t>
      </w: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935A8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sidR="009F7463">
        <w:rPr>
          <w:rFonts w:ascii="Arial" w:eastAsia="Arial" w:hAnsi="Arial" w:cs="Arial"/>
        </w:rPr>
        <w:t>8</w:t>
      </w:r>
      <w:r>
        <w:rPr>
          <w:rFonts w:ascii="Arial" w:eastAsia="Arial" w:hAnsi="Arial" w:cs="Arial"/>
        </w:rPr>
        <w:t>:</w:t>
      </w:r>
    </w:p>
    <w:p w:rsidR="00935A88" w:rsidRDefault="000A6BA6">
      <w:pPr>
        <w:pStyle w:val="Normal1"/>
        <w:spacing w:after="0" w:line="240" w:lineRule="auto"/>
        <w:ind w:left="360"/>
        <w:rPr>
          <w:rFonts w:ascii="Arial" w:eastAsia="Arial" w:hAnsi="Arial" w:cs="Arial"/>
        </w:rPr>
      </w:pPr>
      <w:r w:rsidRPr="000A6BA6">
        <w:rPr>
          <w:noProof/>
        </w:rPr>
        <w:drawing>
          <wp:inline distT="0" distB="0" distL="0" distR="0">
            <wp:extent cx="5612130" cy="4320918"/>
            <wp:effectExtent l="19050" t="0" r="762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12130" cy="4320918"/>
                    </a:xfrm>
                    <a:prstGeom prst="rect">
                      <a:avLst/>
                    </a:prstGeom>
                    <a:noFill/>
                    <a:ln w="9525">
                      <a:noFill/>
                      <a:miter lim="800000"/>
                      <a:headEnd/>
                      <a:tailEnd/>
                    </a:ln>
                  </pic:spPr>
                </pic:pic>
              </a:graphicData>
            </a:graphic>
          </wp:inline>
        </w:drawing>
      </w:r>
    </w:p>
    <w:p w:rsidR="00782D1E" w:rsidRDefault="00782D1E">
      <w:pPr>
        <w:pStyle w:val="Normal1"/>
        <w:spacing w:after="0" w:line="240" w:lineRule="auto"/>
        <w:ind w:left="360"/>
        <w:rPr>
          <w:rFonts w:ascii="Arial" w:eastAsia="Arial" w:hAnsi="Arial" w:cs="Arial"/>
        </w:rPr>
      </w:pPr>
    </w:p>
    <w:p w:rsidR="00782D1E" w:rsidRDefault="00782D1E">
      <w:pPr>
        <w:pStyle w:val="Normal1"/>
        <w:spacing w:after="0" w:line="240" w:lineRule="auto"/>
        <w:ind w:left="360"/>
        <w:rPr>
          <w:rFonts w:ascii="Arial" w:eastAsia="Arial" w:hAnsi="Arial" w:cs="Arial"/>
        </w:rPr>
      </w:pPr>
    </w:p>
    <w:p w:rsidR="00782D1E" w:rsidRDefault="00782D1E">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Pr="00BA3A5F" w:rsidRDefault="00815BA7" w:rsidP="000A6BA6">
      <w:pPr>
        <w:pStyle w:val="Normal1"/>
        <w:spacing w:after="0" w:line="240" w:lineRule="auto"/>
        <w:jc w:val="both"/>
        <w:rPr>
          <w:rFonts w:ascii="Arial" w:eastAsia="Arial" w:hAnsi="Arial" w:cs="Arial"/>
          <w:b/>
        </w:rPr>
      </w:pPr>
      <w:r>
        <w:rPr>
          <w:rFonts w:ascii="Arial" w:eastAsia="Arial" w:hAnsi="Arial" w:cs="Arial"/>
          <w:b/>
        </w:rPr>
        <w:t xml:space="preserve">9. </w:t>
      </w:r>
      <w:r w:rsidR="00FA7852" w:rsidRPr="00BA3A5F">
        <w:rPr>
          <w:rFonts w:ascii="Arial" w:eastAsia="Arial" w:hAnsi="Arial" w:cs="Arial"/>
          <w:b/>
        </w:rPr>
        <w:t>PARTICIPACIÓN POR LOCALIDADES DE LOS REQUERIM</w:t>
      </w:r>
      <w:r w:rsidR="00705F3E" w:rsidRPr="00BA3A5F">
        <w:rPr>
          <w:rFonts w:ascii="Arial" w:eastAsia="Arial" w:hAnsi="Arial" w:cs="Arial"/>
          <w:b/>
        </w:rPr>
        <w:t xml:space="preserve">IENTOS </w:t>
      </w:r>
      <w:r w:rsidR="00FA7852" w:rsidRPr="00BA3A5F">
        <w:rPr>
          <w:rFonts w:ascii="Arial" w:eastAsia="Arial" w:hAnsi="Arial" w:cs="Arial"/>
          <w:b/>
        </w:rPr>
        <w:t xml:space="preserve"> REGISTRADOS DURANTE EL PERIODO.</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Pr="00782D1E" w:rsidRDefault="00FA7852" w:rsidP="00782D1E">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Dentro de la información suministrada se evidencia que para el ciudadano no es relevante seleccionar este ítem de tal manera</w:t>
      </w:r>
      <w:r w:rsidR="00A318BD" w:rsidRPr="00782D1E">
        <w:rPr>
          <w:rFonts w:ascii="Arial" w:eastAsia="Arial" w:hAnsi="Arial" w:cs="Arial"/>
          <w:color w:val="auto"/>
        </w:rPr>
        <w:t xml:space="preserve"> que </w:t>
      </w:r>
      <w:r w:rsidR="009B5704" w:rsidRPr="00782D1E">
        <w:rPr>
          <w:rFonts w:ascii="Arial" w:eastAsia="Arial" w:hAnsi="Arial" w:cs="Arial"/>
          <w:color w:val="auto"/>
        </w:rPr>
        <w:t xml:space="preserve">las localidades que utilizaron </w:t>
      </w:r>
      <w:r w:rsidR="00A318BD" w:rsidRPr="00782D1E">
        <w:rPr>
          <w:rFonts w:ascii="Arial" w:eastAsia="Arial" w:hAnsi="Arial" w:cs="Arial"/>
          <w:color w:val="auto"/>
        </w:rPr>
        <w:t>para este mes fuero</w:t>
      </w:r>
      <w:r w:rsidR="009B5704" w:rsidRPr="00782D1E">
        <w:rPr>
          <w:rFonts w:ascii="Arial" w:eastAsia="Arial" w:hAnsi="Arial" w:cs="Arial"/>
          <w:color w:val="auto"/>
        </w:rPr>
        <w:t>n</w:t>
      </w:r>
      <w:r w:rsidR="00A318BD" w:rsidRPr="00782D1E">
        <w:rPr>
          <w:rFonts w:ascii="Arial" w:eastAsia="Arial" w:hAnsi="Arial" w:cs="Arial"/>
          <w:color w:val="auto"/>
        </w:rPr>
        <w:t xml:space="preserve">, </w:t>
      </w:r>
      <w:r w:rsidR="00BE1582">
        <w:rPr>
          <w:rFonts w:ascii="Arial" w:eastAsia="Arial" w:hAnsi="Arial" w:cs="Arial"/>
          <w:color w:val="auto"/>
        </w:rPr>
        <w:t>Candelaria</w:t>
      </w:r>
      <w:r w:rsidR="00A318BD" w:rsidRPr="00782D1E">
        <w:rPr>
          <w:rFonts w:ascii="Arial" w:eastAsia="Arial" w:hAnsi="Arial" w:cs="Arial"/>
          <w:color w:val="auto"/>
        </w:rPr>
        <w:t xml:space="preserve"> con un </w:t>
      </w:r>
      <w:r w:rsidR="00EA4A7F" w:rsidRPr="00782D1E">
        <w:rPr>
          <w:rFonts w:ascii="Arial" w:eastAsia="Arial" w:hAnsi="Arial" w:cs="Arial"/>
          <w:color w:val="auto"/>
        </w:rPr>
        <w:t>3</w:t>
      </w:r>
      <w:r w:rsidR="00A318BD" w:rsidRPr="00782D1E">
        <w:rPr>
          <w:rFonts w:ascii="Arial" w:eastAsia="Arial" w:hAnsi="Arial" w:cs="Arial"/>
          <w:color w:val="auto"/>
        </w:rPr>
        <w:t xml:space="preserve">% , </w:t>
      </w:r>
      <w:r w:rsidR="00BE1582">
        <w:rPr>
          <w:rFonts w:ascii="Arial" w:eastAsia="Arial" w:hAnsi="Arial" w:cs="Arial"/>
          <w:color w:val="auto"/>
        </w:rPr>
        <w:t>Barrios Unidos</w:t>
      </w:r>
      <w:r w:rsidR="00A318BD" w:rsidRPr="00782D1E">
        <w:rPr>
          <w:rFonts w:ascii="Arial" w:eastAsia="Arial" w:hAnsi="Arial" w:cs="Arial"/>
          <w:color w:val="auto"/>
        </w:rPr>
        <w:t xml:space="preserve"> </w:t>
      </w:r>
      <w:r w:rsidR="00EA4A7F" w:rsidRPr="00782D1E">
        <w:rPr>
          <w:rFonts w:ascii="Arial" w:eastAsia="Arial" w:hAnsi="Arial" w:cs="Arial"/>
          <w:color w:val="auto"/>
        </w:rPr>
        <w:t>3</w:t>
      </w:r>
      <w:r w:rsidR="00A318BD" w:rsidRPr="00782D1E">
        <w:rPr>
          <w:rFonts w:ascii="Arial" w:eastAsia="Arial" w:hAnsi="Arial" w:cs="Arial"/>
          <w:color w:val="auto"/>
        </w:rPr>
        <w:t xml:space="preserve">%, </w:t>
      </w:r>
      <w:r w:rsidR="00BE1582">
        <w:rPr>
          <w:rFonts w:ascii="Arial" w:eastAsia="Arial" w:hAnsi="Arial" w:cs="Arial"/>
          <w:color w:val="auto"/>
        </w:rPr>
        <w:t xml:space="preserve">Suba </w:t>
      </w:r>
      <w:r w:rsidR="00A318BD" w:rsidRPr="00782D1E">
        <w:rPr>
          <w:rFonts w:ascii="Arial" w:eastAsia="Arial" w:hAnsi="Arial" w:cs="Arial"/>
          <w:color w:val="auto"/>
        </w:rPr>
        <w:t xml:space="preserve">con un </w:t>
      </w:r>
      <w:r w:rsidR="00EA4A7F" w:rsidRPr="00782D1E">
        <w:rPr>
          <w:rFonts w:ascii="Arial" w:eastAsia="Arial" w:hAnsi="Arial" w:cs="Arial"/>
          <w:color w:val="auto"/>
        </w:rPr>
        <w:t>3</w:t>
      </w:r>
      <w:r w:rsidR="00A318BD" w:rsidRPr="00782D1E">
        <w:rPr>
          <w:rFonts w:ascii="Arial" w:eastAsia="Arial" w:hAnsi="Arial" w:cs="Arial"/>
          <w:color w:val="auto"/>
        </w:rPr>
        <w:t xml:space="preserve">% , </w:t>
      </w:r>
      <w:r w:rsidR="00BE1582">
        <w:rPr>
          <w:rFonts w:ascii="Arial" w:eastAsia="Arial" w:hAnsi="Arial" w:cs="Arial"/>
          <w:color w:val="auto"/>
        </w:rPr>
        <w:t xml:space="preserve">Engativa </w:t>
      </w:r>
      <w:r w:rsidR="00A318BD" w:rsidRPr="00782D1E">
        <w:rPr>
          <w:rFonts w:ascii="Arial" w:eastAsia="Arial" w:hAnsi="Arial" w:cs="Arial"/>
          <w:color w:val="auto"/>
        </w:rPr>
        <w:t>con un</w:t>
      </w:r>
      <w:r w:rsidR="00EA4A7F" w:rsidRPr="00782D1E">
        <w:rPr>
          <w:rFonts w:ascii="Arial" w:eastAsia="Arial" w:hAnsi="Arial" w:cs="Arial"/>
          <w:color w:val="auto"/>
        </w:rPr>
        <w:t xml:space="preserve"> 3</w:t>
      </w:r>
      <w:r w:rsidR="00A318BD" w:rsidRPr="00782D1E">
        <w:rPr>
          <w:rFonts w:ascii="Arial" w:eastAsia="Arial" w:hAnsi="Arial" w:cs="Arial"/>
          <w:color w:val="auto"/>
        </w:rPr>
        <w:t xml:space="preserve">%, </w:t>
      </w:r>
      <w:r w:rsidR="00A318BD" w:rsidRPr="00EA4A7F">
        <w:rPr>
          <w:rFonts w:ascii="Arial" w:eastAsia="Arial" w:hAnsi="Arial" w:cs="Arial"/>
          <w:color w:val="auto"/>
        </w:rPr>
        <w:t xml:space="preserve">y en blanco con un </w:t>
      </w:r>
      <w:r w:rsidR="00BE1582">
        <w:rPr>
          <w:rFonts w:ascii="Arial" w:eastAsia="Arial" w:hAnsi="Arial" w:cs="Arial"/>
          <w:color w:val="auto"/>
        </w:rPr>
        <w:t>88</w:t>
      </w:r>
      <w:r w:rsidR="00A318BD" w:rsidRPr="00EA4A7F">
        <w:rPr>
          <w:rFonts w:ascii="Arial" w:eastAsia="Arial" w:hAnsi="Arial" w:cs="Arial"/>
          <w:color w:val="auto"/>
        </w:rPr>
        <w:t xml:space="preserve">% </w:t>
      </w:r>
      <w:r w:rsidRPr="00EA4A7F">
        <w:rPr>
          <w:rFonts w:ascii="Arial" w:eastAsia="Arial" w:hAnsi="Arial" w:cs="Arial"/>
          <w:color w:val="auto"/>
        </w:rPr>
        <w:t>de</w:t>
      </w:r>
      <w:r w:rsidR="007E2A8A" w:rsidRPr="00EA4A7F">
        <w:rPr>
          <w:rFonts w:ascii="Arial" w:eastAsia="Arial" w:hAnsi="Arial" w:cs="Arial"/>
          <w:color w:val="auto"/>
        </w:rPr>
        <w:t xml:space="preserve"> </w:t>
      </w:r>
      <w:r w:rsidR="00BA44DE" w:rsidRPr="00782D1E">
        <w:rPr>
          <w:rFonts w:ascii="Arial" w:eastAsia="Arial" w:hAnsi="Arial" w:cs="Arial"/>
          <w:color w:val="auto"/>
        </w:rPr>
        <w:t>los</w:t>
      </w:r>
      <w:r w:rsidRPr="00782D1E">
        <w:rPr>
          <w:rFonts w:ascii="Arial" w:eastAsia="Arial" w:hAnsi="Arial" w:cs="Arial"/>
          <w:color w:val="auto"/>
        </w:rPr>
        <w:t xml:space="preserve"> peticionarios que utilizaron el aplicativo SDQS con relación al IDEP. </w:t>
      </w:r>
    </w:p>
    <w:p w:rsidR="002B7FBB" w:rsidRDefault="002B7FBB" w:rsidP="00BA44DE">
      <w:pPr>
        <w:pStyle w:val="Normal1"/>
        <w:spacing w:after="0" w:line="360" w:lineRule="auto"/>
        <w:ind w:left="360"/>
        <w:jc w:val="both"/>
        <w:rPr>
          <w:rFonts w:ascii="Arial" w:eastAsia="Arial" w:hAnsi="Arial" w:cs="Arial"/>
        </w:rPr>
      </w:pPr>
    </w:p>
    <w:p w:rsidR="002B7FBB" w:rsidRDefault="002B7FBB" w:rsidP="00BA44DE">
      <w:pPr>
        <w:pStyle w:val="Normal1"/>
        <w:spacing w:after="0" w:line="360" w:lineRule="auto"/>
        <w:ind w:left="360"/>
        <w:jc w:val="both"/>
        <w:rPr>
          <w:rFonts w:ascii="Arial" w:eastAsia="Arial" w:hAnsi="Arial" w:cs="Arial"/>
        </w:rPr>
      </w:pPr>
    </w:p>
    <w:p w:rsidR="00782D1E" w:rsidRDefault="00782D1E" w:rsidP="00BA44DE">
      <w:pPr>
        <w:pStyle w:val="Normal1"/>
        <w:spacing w:after="0" w:line="360" w:lineRule="auto"/>
        <w:ind w:left="360"/>
        <w:jc w:val="both"/>
        <w:rPr>
          <w:rFonts w:ascii="Arial" w:eastAsia="Arial" w:hAnsi="Arial" w:cs="Arial"/>
        </w:rPr>
      </w:pPr>
    </w:p>
    <w:p w:rsidR="002B7FBB" w:rsidRDefault="002B7FBB" w:rsidP="00BA44DE">
      <w:pPr>
        <w:pStyle w:val="Normal1"/>
        <w:spacing w:after="0" w:line="360" w:lineRule="auto"/>
        <w:ind w:left="360"/>
        <w:jc w:val="both"/>
        <w:rPr>
          <w:rFonts w:ascii="Arial" w:eastAsia="Arial" w:hAnsi="Arial" w:cs="Arial"/>
        </w:rPr>
      </w:pPr>
      <w:r>
        <w:rPr>
          <w:rFonts w:ascii="Arial" w:eastAsia="Arial" w:hAnsi="Arial" w:cs="Arial"/>
        </w:rPr>
        <w:t xml:space="preserve">Tabla </w:t>
      </w:r>
      <w:r w:rsidR="009F7463">
        <w:rPr>
          <w:rFonts w:ascii="Arial" w:eastAsia="Arial" w:hAnsi="Arial" w:cs="Arial"/>
        </w:rPr>
        <w:t>9</w:t>
      </w:r>
      <w:r w:rsidR="008C565A">
        <w:rPr>
          <w:rFonts w:ascii="Arial" w:eastAsia="Arial" w:hAnsi="Arial" w:cs="Arial"/>
        </w:rPr>
        <w:t xml:space="preserve"> :</w:t>
      </w:r>
    </w:p>
    <w:p w:rsidR="002B7FBB" w:rsidRDefault="00BC6CD1" w:rsidP="00BA44DE">
      <w:pPr>
        <w:pStyle w:val="Normal1"/>
        <w:spacing w:after="0" w:line="360" w:lineRule="auto"/>
        <w:ind w:left="360"/>
        <w:jc w:val="both"/>
        <w:rPr>
          <w:rFonts w:ascii="Arial" w:eastAsia="Arial" w:hAnsi="Arial" w:cs="Arial"/>
        </w:rPr>
      </w:pPr>
      <w:r w:rsidRPr="00BC6CD1">
        <w:rPr>
          <w:noProof/>
        </w:rPr>
        <w:drawing>
          <wp:inline distT="0" distB="0" distL="0" distR="0">
            <wp:extent cx="3028950" cy="356235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28950" cy="3562350"/>
                    </a:xfrm>
                    <a:prstGeom prst="rect">
                      <a:avLst/>
                    </a:prstGeom>
                    <a:noFill/>
                    <a:ln w="9525">
                      <a:noFill/>
                      <a:miter lim="800000"/>
                      <a:headEnd/>
                      <a:tailEnd/>
                    </a:ln>
                  </pic:spPr>
                </pic:pic>
              </a:graphicData>
            </a:graphic>
          </wp:inline>
        </w:drawing>
      </w:r>
    </w:p>
    <w:p w:rsidR="002B7FBB" w:rsidRDefault="002B7FBB" w:rsidP="00BA44DE">
      <w:pPr>
        <w:pStyle w:val="Normal1"/>
        <w:spacing w:after="0" w:line="360" w:lineRule="auto"/>
        <w:ind w:left="360"/>
        <w:jc w:val="both"/>
        <w:rPr>
          <w:rFonts w:ascii="Arial" w:eastAsia="Arial" w:hAnsi="Arial" w:cs="Arial"/>
        </w:rPr>
      </w:pPr>
    </w:p>
    <w:p w:rsidR="00705F3E" w:rsidRDefault="00705F3E">
      <w:pPr>
        <w:pStyle w:val="Normal1"/>
        <w:spacing w:after="0" w:line="240" w:lineRule="auto"/>
        <w:ind w:left="360"/>
        <w:jc w:val="both"/>
        <w:rPr>
          <w:rFonts w:ascii="Arial" w:eastAsia="Arial" w:hAnsi="Arial" w:cs="Arial"/>
          <w:b/>
        </w:rPr>
      </w:pPr>
    </w:p>
    <w:p w:rsidR="00705F3E" w:rsidRDefault="00705F3E">
      <w:pPr>
        <w:pStyle w:val="Normal1"/>
        <w:spacing w:after="0" w:line="240" w:lineRule="auto"/>
        <w:ind w:left="360"/>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b/>
        </w:rPr>
      </w:pPr>
    </w:p>
    <w:p w:rsidR="006A4672" w:rsidRDefault="006A4672">
      <w:pPr>
        <w:pStyle w:val="Normal1"/>
        <w:spacing w:after="0" w:line="240" w:lineRule="auto"/>
        <w:ind w:left="360"/>
        <w:jc w:val="both"/>
        <w:rPr>
          <w:rFonts w:ascii="Arial" w:eastAsia="Arial" w:hAnsi="Arial" w:cs="Arial"/>
          <w:b/>
        </w:rPr>
      </w:pPr>
    </w:p>
    <w:p w:rsidR="006A4672" w:rsidRDefault="006A4672">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815BA7" w:rsidP="00815BA7">
      <w:pPr>
        <w:pStyle w:val="Normal1"/>
        <w:spacing w:after="0" w:line="240" w:lineRule="auto"/>
        <w:jc w:val="both"/>
        <w:rPr>
          <w:rFonts w:ascii="Arial" w:eastAsia="Arial" w:hAnsi="Arial" w:cs="Arial"/>
          <w:b/>
        </w:rPr>
      </w:pPr>
      <w:r>
        <w:rPr>
          <w:rFonts w:ascii="Arial" w:eastAsia="Arial" w:hAnsi="Arial" w:cs="Arial"/>
          <w:b/>
        </w:rPr>
        <w:t xml:space="preserve">10. </w:t>
      </w:r>
      <w:r w:rsidR="00FA7852">
        <w:rPr>
          <w:rFonts w:ascii="Arial" w:eastAsia="Arial" w:hAnsi="Arial" w:cs="Arial"/>
          <w:b/>
        </w:rPr>
        <w:t>PARTICIPACIÒN POR ESTRATO Y TIPO DE REQUIRENTE.</w:t>
      </w:r>
    </w:p>
    <w:p w:rsidR="00E04F08" w:rsidRDefault="00E04F08">
      <w:pPr>
        <w:pStyle w:val="Normal1"/>
        <w:spacing w:after="0" w:line="240" w:lineRule="auto"/>
        <w:ind w:left="360"/>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Pr>
          <w:rFonts w:ascii="Arial" w:eastAsia="Arial" w:hAnsi="Arial" w:cs="Arial"/>
        </w:rPr>
        <w:t xml:space="preserve">De acuerdo con la </w:t>
      </w:r>
      <w:r w:rsidR="005160EC">
        <w:rPr>
          <w:rFonts w:ascii="Arial" w:eastAsia="Arial" w:hAnsi="Arial" w:cs="Arial"/>
        </w:rPr>
        <w:t>gráfica</w:t>
      </w:r>
      <w:r w:rsidR="007E2A8A">
        <w:rPr>
          <w:rFonts w:ascii="Arial" w:eastAsia="Arial" w:hAnsi="Arial" w:cs="Arial"/>
        </w:rPr>
        <w:t xml:space="preserve"> </w:t>
      </w:r>
      <w:r w:rsidR="00BE1582">
        <w:rPr>
          <w:rFonts w:ascii="Arial" w:eastAsia="Arial" w:hAnsi="Arial" w:cs="Arial"/>
        </w:rPr>
        <w:t>los estrato que presentan</w:t>
      </w:r>
      <w:r>
        <w:rPr>
          <w:rFonts w:ascii="Arial" w:eastAsia="Arial" w:hAnsi="Arial" w:cs="Arial"/>
        </w:rPr>
        <w:t xml:space="preserve"> requerimientos al IDEP </w:t>
      </w:r>
      <w:r w:rsidR="008773C3">
        <w:rPr>
          <w:rFonts w:ascii="Arial" w:eastAsia="Arial" w:hAnsi="Arial" w:cs="Arial"/>
        </w:rPr>
        <w:t xml:space="preserve">es el </w:t>
      </w:r>
      <w:r>
        <w:rPr>
          <w:rFonts w:ascii="Arial" w:eastAsia="Arial" w:hAnsi="Arial" w:cs="Arial"/>
        </w:rPr>
        <w:t xml:space="preserve"> </w:t>
      </w:r>
      <w:r w:rsidR="00BE1582">
        <w:rPr>
          <w:rFonts w:ascii="Arial" w:eastAsia="Arial" w:hAnsi="Arial" w:cs="Arial"/>
        </w:rPr>
        <w:t>1</w:t>
      </w:r>
      <w:r>
        <w:rPr>
          <w:rFonts w:ascii="Arial" w:eastAsia="Arial" w:hAnsi="Arial" w:cs="Arial"/>
        </w:rPr>
        <w:t xml:space="preserve"> </w:t>
      </w:r>
      <w:r w:rsidR="001D47E6">
        <w:rPr>
          <w:rFonts w:ascii="Arial" w:eastAsia="Arial" w:hAnsi="Arial" w:cs="Arial"/>
        </w:rPr>
        <w:t xml:space="preserve"> 2,3,4 </w:t>
      </w:r>
      <w:r w:rsidR="000A6BA6">
        <w:rPr>
          <w:rFonts w:ascii="Arial" w:eastAsia="Arial" w:hAnsi="Arial" w:cs="Arial"/>
        </w:rPr>
        <w:t xml:space="preserve">cada uno </w:t>
      </w:r>
      <w:r w:rsidR="001D47E6">
        <w:rPr>
          <w:rFonts w:ascii="Arial" w:eastAsia="Arial" w:hAnsi="Arial" w:cs="Arial"/>
        </w:rPr>
        <w:t>con un 3% ,</w:t>
      </w:r>
      <w:r>
        <w:rPr>
          <w:rFonts w:ascii="Arial" w:eastAsia="Arial" w:hAnsi="Arial" w:cs="Arial"/>
        </w:rPr>
        <w:t xml:space="preserve">de los </w:t>
      </w:r>
      <w:r w:rsidR="009B20AD">
        <w:rPr>
          <w:rFonts w:ascii="Arial" w:eastAsia="Arial" w:hAnsi="Arial" w:cs="Arial"/>
        </w:rPr>
        <w:t>requerimientos</w:t>
      </w:r>
      <w:r>
        <w:rPr>
          <w:rFonts w:ascii="Arial" w:eastAsia="Arial" w:hAnsi="Arial" w:cs="Arial"/>
        </w:rPr>
        <w:t xml:space="preserve"> presentados durante el periodo, pues se evidencia que el campo no es diligenciado a la hora de hacer los registros de los requerimientos en el aplicativo con un</w:t>
      </w:r>
      <w:r w:rsidR="00115378">
        <w:rPr>
          <w:rFonts w:ascii="Arial" w:eastAsia="Arial" w:hAnsi="Arial" w:cs="Arial"/>
        </w:rPr>
        <w:t xml:space="preserve"> </w:t>
      </w:r>
      <w:r w:rsidR="004A3D00">
        <w:rPr>
          <w:rFonts w:ascii="Arial" w:eastAsia="Arial" w:hAnsi="Arial" w:cs="Arial"/>
          <w:color w:val="auto"/>
        </w:rPr>
        <w:t>8</w:t>
      </w:r>
      <w:r w:rsidR="00BE1582">
        <w:rPr>
          <w:rFonts w:ascii="Arial" w:eastAsia="Arial" w:hAnsi="Arial" w:cs="Arial"/>
          <w:color w:val="auto"/>
        </w:rPr>
        <w:t>8</w:t>
      </w:r>
      <w:r w:rsidRPr="00E91957">
        <w:rPr>
          <w:rFonts w:ascii="Arial" w:eastAsia="Arial" w:hAnsi="Arial" w:cs="Arial"/>
          <w:color w:val="auto"/>
        </w:rPr>
        <w:t>%</w:t>
      </w:r>
      <w:r>
        <w:rPr>
          <w:rFonts w:ascii="Arial" w:eastAsia="Arial" w:hAnsi="Arial" w:cs="Arial"/>
        </w:rPr>
        <w:t xml:space="preserve"> en blanco.</w:t>
      </w:r>
    </w:p>
    <w:p w:rsidR="008C565A" w:rsidRDefault="008C565A">
      <w:pPr>
        <w:pStyle w:val="Normal1"/>
        <w:spacing w:after="0" w:line="240" w:lineRule="auto"/>
        <w:ind w:left="426"/>
        <w:jc w:val="both"/>
        <w:rPr>
          <w:rFonts w:ascii="Arial" w:eastAsia="Arial" w:hAnsi="Arial" w:cs="Arial"/>
        </w:rPr>
      </w:pPr>
    </w:p>
    <w:p w:rsidR="008C565A" w:rsidRDefault="008C565A">
      <w:pPr>
        <w:pStyle w:val="Normal1"/>
        <w:spacing w:after="0" w:line="240" w:lineRule="auto"/>
        <w:ind w:left="426"/>
        <w:jc w:val="both"/>
        <w:rPr>
          <w:rFonts w:ascii="Arial" w:eastAsia="Arial" w:hAnsi="Arial" w:cs="Arial"/>
        </w:rPr>
      </w:pPr>
    </w:p>
    <w:p w:rsidR="008C565A" w:rsidRDefault="008C565A">
      <w:pPr>
        <w:pStyle w:val="Normal1"/>
        <w:spacing w:after="0" w:line="240" w:lineRule="auto"/>
        <w:ind w:left="426"/>
        <w:jc w:val="both"/>
        <w:rPr>
          <w:rFonts w:ascii="Arial" w:eastAsia="Arial" w:hAnsi="Arial" w:cs="Arial"/>
        </w:rPr>
      </w:pPr>
    </w:p>
    <w:p w:rsidR="007E2A8A" w:rsidRDefault="009F7463">
      <w:pPr>
        <w:pStyle w:val="Normal1"/>
        <w:spacing w:after="0" w:line="240" w:lineRule="auto"/>
        <w:ind w:left="426"/>
        <w:jc w:val="both"/>
        <w:rPr>
          <w:rFonts w:ascii="Arial" w:eastAsia="Arial" w:hAnsi="Arial" w:cs="Arial"/>
        </w:rPr>
      </w:pPr>
      <w:r>
        <w:rPr>
          <w:rFonts w:ascii="Arial" w:eastAsia="Arial" w:hAnsi="Arial" w:cs="Arial"/>
        </w:rPr>
        <w:t>Tabla 10:</w:t>
      </w:r>
    </w:p>
    <w:p w:rsidR="006A4672" w:rsidRDefault="006A4672">
      <w:pPr>
        <w:pStyle w:val="Normal1"/>
        <w:spacing w:after="0" w:line="240" w:lineRule="auto"/>
        <w:ind w:left="426"/>
        <w:jc w:val="both"/>
        <w:rPr>
          <w:rFonts w:ascii="Arial" w:eastAsia="Arial" w:hAnsi="Arial" w:cs="Arial"/>
        </w:rPr>
      </w:pPr>
    </w:p>
    <w:p w:rsidR="006A4672" w:rsidRDefault="006A4672">
      <w:pPr>
        <w:pStyle w:val="Normal1"/>
        <w:spacing w:after="0" w:line="240" w:lineRule="auto"/>
        <w:ind w:left="426"/>
        <w:jc w:val="both"/>
        <w:rPr>
          <w:rFonts w:ascii="Arial" w:eastAsia="Arial" w:hAnsi="Arial" w:cs="Arial"/>
        </w:rPr>
      </w:pPr>
    </w:p>
    <w:p w:rsidR="00935A88" w:rsidRDefault="00935A88">
      <w:pPr>
        <w:pStyle w:val="Normal1"/>
        <w:spacing w:after="0" w:line="240" w:lineRule="auto"/>
        <w:ind w:left="426"/>
        <w:jc w:val="both"/>
        <w:rPr>
          <w:rFonts w:ascii="Arial" w:eastAsia="Arial" w:hAnsi="Arial" w:cs="Arial"/>
        </w:rPr>
      </w:pPr>
    </w:p>
    <w:p w:rsidR="00935A88" w:rsidRDefault="00935A88">
      <w:pPr>
        <w:pStyle w:val="Normal1"/>
        <w:spacing w:after="0" w:line="240" w:lineRule="auto"/>
        <w:ind w:left="426"/>
        <w:jc w:val="both"/>
        <w:rPr>
          <w:rFonts w:ascii="Arial" w:eastAsia="Arial" w:hAnsi="Arial" w:cs="Arial"/>
        </w:rPr>
      </w:pPr>
    </w:p>
    <w:p w:rsidR="008773C3" w:rsidRDefault="00BE1582">
      <w:pPr>
        <w:pStyle w:val="Normal1"/>
        <w:spacing w:after="0" w:line="240" w:lineRule="auto"/>
        <w:ind w:left="426"/>
        <w:jc w:val="both"/>
        <w:rPr>
          <w:rFonts w:ascii="Arial" w:eastAsia="Arial" w:hAnsi="Arial" w:cs="Arial"/>
        </w:rPr>
      </w:pPr>
      <w:r w:rsidRPr="00BE1582">
        <w:rPr>
          <w:noProof/>
        </w:rPr>
        <w:drawing>
          <wp:inline distT="0" distB="0" distL="0" distR="0">
            <wp:extent cx="5210175" cy="3124200"/>
            <wp:effectExtent l="1905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210175" cy="31242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426"/>
        <w:jc w:val="both"/>
        <w:rPr>
          <w:rFonts w:ascii="Arial" w:eastAsia="Arial" w:hAnsi="Arial" w:cs="Arial"/>
        </w:rPr>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6A4672" w:rsidRDefault="006A4672">
      <w:pPr>
        <w:pStyle w:val="Normal1"/>
        <w:spacing w:after="0" w:line="240" w:lineRule="auto"/>
        <w:ind w:left="426"/>
        <w:jc w:val="both"/>
      </w:pPr>
    </w:p>
    <w:p w:rsidR="006A4672" w:rsidRDefault="006A4672">
      <w:pPr>
        <w:pStyle w:val="Normal1"/>
        <w:spacing w:after="0" w:line="240" w:lineRule="auto"/>
        <w:ind w:left="426"/>
        <w:jc w:val="both"/>
      </w:pPr>
    </w:p>
    <w:p w:rsidR="006A4672" w:rsidRDefault="006A4672">
      <w:pPr>
        <w:pStyle w:val="Normal1"/>
        <w:spacing w:after="0" w:line="240" w:lineRule="auto"/>
        <w:ind w:left="426"/>
        <w:jc w:val="both"/>
      </w:pPr>
    </w:p>
    <w:p w:rsidR="006A4672" w:rsidRDefault="006A4672">
      <w:pPr>
        <w:pStyle w:val="Normal1"/>
        <w:spacing w:after="0" w:line="240" w:lineRule="auto"/>
        <w:ind w:left="426"/>
        <w:jc w:val="both"/>
      </w:pPr>
    </w:p>
    <w:p w:rsidR="006A4672" w:rsidRDefault="006A4672">
      <w:pPr>
        <w:pStyle w:val="Normal1"/>
        <w:spacing w:after="0" w:line="240" w:lineRule="auto"/>
        <w:ind w:left="426"/>
        <w:jc w:val="both"/>
      </w:pPr>
    </w:p>
    <w:p w:rsidR="006A4672" w:rsidRDefault="006A4672">
      <w:pPr>
        <w:pStyle w:val="Normal1"/>
        <w:spacing w:after="0" w:line="240" w:lineRule="auto"/>
        <w:ind w:left="426"/>
        <w:jc w:val="both"/>
      </w:pPr>
    </w:p>
    <w:p w:rsidR="00E04F08" w:rsidRDefault="00E04F08">
      <w:pPr>
        <w:pStyle w:val="Normal1"/>
        <w:spacing w:after="0" w:line="240" w:lineRule="auto"/>
        <w:ind w:left="426"/>
        <w:jc w:val="both"/>
        <w:rPr>
          <w:rFonts w:ascii="Arial" w:eastAsia="Arial" w:hAnsi="Arial" w:cs="Arial"/>
          <w:sz w:val="24"/>
          <w:szCs w:val="24"/>
        </w:rPr>
      </w:pPr>
    </w:p>
    <w:p w:rsidR="001F5376" w:rsidRDefault="001F5376">
      <w:pPr>
        <w:pStyle w:val="Normal1"/>
        <w:spacing w:after="0" w:line="240" w:lineRule="auto"/>
        <w:ind w:left="360"/>
        <w:jc w:val="both"/>
        <w:rPr>
          <w:rFonts w:ascii="Arial" w:eastAsia="Arial" w:hAnsi="Arial" w:cs="Arial"/>
        </w:rPr>
      </w:pPr>
    </w:p>
    <w:p w:rsidR="00815BA7" w:rsidRDefault="00815BA7">
      <w:pPr>
        <w:pStyle w:val="Normal1"/>
        <w:spacing w:after="0" w:line="240" w:lineRule="auto"/>
        <w:ind w:left="360"/>
        <w:jc w:val="both"/>
        <w:rPr>
          <w:rFonts w:ascii="Arial" w:eastAsia="Arial" w:hAnsi="Arial" w:cs="Arial"/>
        </w:rPr>
      </w:pPr>
    </w:p>
    <w:p w:rsidR="00C578F0" w:rsidRDefault="00C578F0">
      <w:pPr>
        <w:pStyle w:val="Normal1"/>
        <w:spacing w:after="0" w:line="240" w:lineRule="auto"/>
        <w:ind w:left="360"/>
        <w:jc w:val="both"/>
        <w:rPr>
          <w:rFonts w:ascii="Arial" w:eastAsia="Arial" w:hAnsi="Arial" w:cs="Arial"/>
        </w:rPr>
      </w:pPr>
    </w:p>
    <w:p w:rsidR="001F5376" w:rsidRDefault="008C565A">
      <w:pPr>
        <w:pStyle w:val="Normal1"/>
        <w:spacing w:after="0" w:line="240" w:lineRule="auto"/>
        <w:ind w:left="360"/>
        <w:jc w:val="both"/>
        <w:rPr>
          <w:rFonts w:ascii="Arial" w:eastAsia="Arial" w:hAnsi="Arial" w:cs="Arial"/>
        </w:rPr>
      </w:pPr>
      <w:r>
        <w:rPr>
          <w:rFonts w:ascii="Arial" w:eastAsia="Arial" w:hAnsi="Arial" w:cs="Arial"/>
        </w:rPr>
        <w:t>Tabla 1</w:t>
      </w:r>
      <w:r w:rsidR="009F7463">
        <w:rPr>
          <w:rFonts w:ascii="Arial" w:eastAsia="Arial" w:hAnsi="Arial" w:cs="Arial"/>
        </w:rPr>
        <w:t>1</w:t>
      </w:r>
      <w:r>
        <w:rPr>
          <w:rFonts w:ascii="Arial" w:eastAsia="Arial" w:hAnsi="Arial" w:cs="Arial"/>
        </w:rPr>
        <w:t>:</w:t>
      </w:r>
      <w:r w:rsidR="00C578F0">
        <w:rPr>
          <w:rFonts w:ascii="Arial" w:eastAsia="Arial" w:hAnsi="Arial" w:cs="Arial"/>
        </w:rPr>
        <w:t xml:space="preserve"> </w:t>
      </w:r>
    </w:p>
    <w:p w:rsidR="001F5376" w:rsidRDefault="001F5376">
      <w:pPr>
        <w:pStyle w:val="Normal1"/>
        <w:spacing w:after="0" w:line="240" w:lineRule="auto"/>
        <w:ind w:left="360"/>
        <w:jc w:val="both"/>
        <w:rPr>
          <w:rFonts w:ascii="Arial" w:eastAsia="Arial" w:hAnsi="Arial" w:cs="Arial"/>
        </w:rPr>
      </w:pPr>
    </w:p>
    <w:p w:rsidR="001F5376" w:rsidRDefault="001F5376">
      <w:pPr>
        <w:pStyle w:val="Normal1"/>
        <w:spacing w:after="0" w:line="240" w:lineRule="auto"/>
        <w:ind w:left="360"/>
        <w:jc w:val="both"/>
        <w:rPr>
          <w:rFonts w:ascii="Arial" w:eastAsia="Arial" w:hAnsi="Arial" w:cs="Arial"/>
        </w:rPr>
      </w:pPr>
    </w:p>
    <w:p w:rsidR="009A58A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IDEP,  </w:t>
      </w:r>
      <w:r w:rsidR="005C22D3" w:rsidRPr="003559CB">
        <w:rPr>
          <w:rFonts w:ascii="Arial" w:eastAsia="Arial" w:hAnsi="Arial" w:cs="Arial"/>
        </w:rPr>
        <w:t>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A462C5">
        <w:rPr>
          <w:rFonts w:ascii="Arial" w:eastAsia="Arial" w:hAnsi="Arial" w:cs="Arial"/>
        </w:rPr>
        <w:t>6</w:t>
      </w:r>
      <w:r w:rsidR="00F8750A">
        <w:rPr>
          <w:rFonts w:ascii="Arial" w:eastAsia="Arial" w:hAnsi="Arial" w:cs="Arial"/>
        </w:rPr>
        <w:t>8</w:t>
      </w:r>
      <w:r w:rsidR="00157722">
        <w:rPr>
          <w:rFonts w:ascii="Arial" w:eastAsia="Arial" w:hAnsi="Arial" w:cs="Arial"/>
        </w:rPr>
        <w:t xml:space="preserve">%, como persona jurídica con un </w:t>
      </w:r>
      <w:r w:rsidR="00F8750A">
        <w:rPr>
          <w:rFonts w:ascii="Arial" w:eastAsia="Arial" w:hAnsi="Arial" w:cs="Arial"/>
        </w:rPr>
        <w:t>10</w:t>
      </w:r>
      <w:r w:rsidR="00157722">
        <w:rPr>
          <w:rFonts w:ascii="Arial" w:eastAsia="Arial" w:hAnsi="Arial" w:cs="Arial"/>
        </w:rPr>
        <w:t>%</w:t>
      </w:r>
      <w:r w:rsidR="00090CD0" w:rsidRPr="003559CB">
        <w:rPr>
          <w:rFonts w:ascii="Arial" w:eastAsia="Arial" w:hAnsi="Arial" w:cs="Arial"/>
        </w:rPr>
        <w:t xml:space="preserve"> y </w:t>
      </w:r>
      <w:r w:rsidRPr="003559CB">
        <w:rPr>
          <w:rFonts w:ascii="Arial" w:eastAsia="Arial" w:hAnsi="Arial" w:cs="Arial"/>
        </w:rPr>
        <w:t xml:space="preserve">en blanco un </w:t>
      </w:r>
      <w:r w:rsidR="00F8750A">
        <w:rPr>
          <w:rFonts w:ascii="Arial" w:eastAsia="Arial" w:hAnsi="Arial" w:cs="Arial"/>
        </w:rPr>
        <w:t>22</w:t>
      </w:r>
      <w:r w:rsidR="00E91957" w:rsidRPr="003559CB">
        <w:rPr>
          <w:rFonts w:ascii="Arial" w:eastAsia="Arial" w:hAnsi="Arial" w:cs="Arial"/>
        </w:rPr>
        <w:t>%</w:t>
      </w:r>
      <w:r w:rsidRPr="003559CB">
        <w:rPr>
          <w:rFonts w:ascii="Arial" w:eastAsia="Arial" w:hAnsi="Arial" w:cs="Arial"/>
        </w:rPr>
        <w:t xml:space="preserve">  de los peticionarios.</w:t>
      </w:r>
    </w:p>
    <w:p w:rsidR="006A4672" w:rsidRDefault="006A4672"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sz w:val="24"/>
          <w:szCs w:val="24"/>
        </w:rPr>
      </w:pPr>
    </w:p>
    <w:p w:rsidR="007E2A8A" w:rsidRDefault="007E2A8A">
      <w:pPr>
        <w:pStyle w:val="Normal1"/>
        <w:spacing w:after="0" w:line="240" w:lineRule="auto"/>
        <w:ind w:left="426"/>
        <w:jc w:val="both"/>
        <w:rPr>
          <w:rFonts w:ascii="Arial" w:eastAsia="Arial" w:hAnsi="Arial" w:cs="Arial"/>
          <w:sz w:val="24"/>
          <w:szCs w:val="24"/>
        </w:rPr>
      </w:pPr>
    </w:p>
    <w:p w:rsidR="007E2A8A" w:rsidRDefault="00F8750A">
      <w:pPr>
        <w:pStyle w:val="Normal1"/>
        <w:spacing w:after="0" w:line="240" w:lineRule="auto"/>
        <w:ind w:left="426"/>
        <w:jc w:val="both"/>
        <w:rPr>
          <w:rFonts w:ascii="Arial" w:eastAsia="Arial" w:hAnsi="Arial" w:cs="Arial"/>
          <w:sz w:val="24"/>
          <w:szCs w:val="24"/>
        </w:rPr>
      </w:pPr>
      <w:r w:rsidRPr="00F8750A">
        <w:rPr>
          <w:noProof/>
          <w:szCs w:val="24"/>
        </w:rPr>
        <w:drawing>
          <wp:inline distT="0" distB="0" distL="0" distR="0">
            <wp:extent cx="5210175" cy="3124200"/>
            <wp:effectExtent l="19050" t="0" r="9525"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210175" cy="3124200"/>
                    </a:xfrm>
                    <a:prstGeom prst="rect">
                      <a:avLst/>
                    </a:prstGeom>
                    <a:noFill/>
                    <a:ln w="9525">
                      <a:noFill/>
                      <a:miter lim="800000"/>
                      <a:headEnd/>
                      <a:tailEnd/>
                    </a:ln>
                  </pic:spPr>
                </pic:pic>
              </a:graphicData>
            </a:graphic>
          </wp:inline>
        </w:drawing>
      </w:r>
    </w:p>
    <w:p w:rsidR="007E2A8A" w:rsidRDefault="007E2A8A">
      <w:pPr>
        <w:pStyle w:val="Normal1"/>
        <w:spacing w:after="0" w:line="240" w:lineRule="auto"/>
        <w:ind w:left="426"/>
        <w:jc w:val="both"/>
        <w:rPr>
          <w:rFonts w:ascii="Arial" w:eastAsia="Arial" w:hAnsi="Arial" w:cs="Arial"/>
          <w:sz w:val="24"/>
          <w:szCs w:val="24"/>
        </w:rPr>
      </w:pPr>
    </w:p>
    <w:p w:rsidR="007E2A8A" w:rsidRDefault="007E2A8A">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6A4672" w:rsidRDefault="006A4672">
      <w:pPr>
        <w:pStyle w:val="Normal1"/>
        <w:spacing w:after="0" w:line="240" w:lineRule="auto"/>
        <w:ind w:left="426"/>
        <w:jc w:val="both"/>
        <w:rPr>
          <w:rFonts w:ascii="Arial" w:eastAsia="Arial" w:hAnsi="Arial" w:cs="Arial"/>
          <w:sz w:val="24"/>
          <w:szCs w:val="24"/>
        </w:rPr>
      </w:pPr>
    </w:p>
    <w:p w:rsidR="001F5376" w:rsidRDefault="001F5376">
      <w:pPr>
        <w:pStyle w:val="Normal1"/>
        <w:spacing w:after="0" w:line="240" w:lineRule="auto"/>
        <w:ind w:left="426"/>
        <w:jc w:val="both"/>
        <w:rPr>
          <w:rFonts w:ascii="Arial" w:eastAsia="Arial" w:hAnsi="Arial" w:cs="Arial"/>
          <w:sz w:val="24"/>
          <w:szCs w:val="24"/>
        </w:rPr>
      </w:pPr>
    </w:p>
    <w:p w:rsidR="008C565A" w:rsidRDefault="008C565A" w:rsidP="008C565A">
      <w:pPr>
        <w:pStyle w:val="Normal1"/>
        <w:spacing w:after="0" w:line="240" w:lineRule="auto"/>
        <w:ind w:left="567"/>
        <w:jc w:val="both"/>
        <w:rPr>
          <w:b/>
        </w:rPr>
      </w:pPr>
      <w:r>
        <w:rPr>
          <w:b/>
        </w:rPr>
        <w:t>Tabla 1</w:t>
      </w:r>
      <w:r w:rsidR="009F7463">
        <w:rPr>
          <w:b/>
        </w:rPr>
        <w:t>2</w:t>
      </w:r>
      <w:r>
        <w:rPr>
          <w:b/>
        </w:rPr>
        <w:t>:</w:t>
      </w:r>
    </w:p>
    <w:p w:rsidR="00511F46" w:rsidRDefault="00511F46" w:rsidP="008C565A">
      <w:pPr>
        <w:pStyle w:val="Normal1"/>
        <w:spacing w:after="0" w:line="240" w:lineRule="auto"/>
        <w:ind w:left="567"/>
        <w:jc w:val="both"/>
        <w:rPr>
          <w:b/>
        </w:rPr>
      </w:pPr>
      <w:r>
        <w:rPr>
          <w:b/>
        </w:rPr>
        <w:t>CALIDAD DEL REQUIRIENTE</w:t>
      </w:r>
    </w:p>
    <w:p w:rsidR="006A4672" w:rsidRDefault="006A4672" w:rsidP="008C565A">
      <w:pPr>
        <w:pStyle w:val="Normal1"/>
        <w:spacing w:after="0" w:line="240" w:lineRule="auto"/>
        <w:ind w:left="567"/>
        <w:jc w:val="both"/>
        <w:rPr>
          <w:b/>
        </w:rPr>
      </w:pPr>
    </w:p>
    <w:p w:rsidR="006A4672" w:rsidRDefault="006A4672" w:rsidP="008C565A">
      <w:pPr>
        <w:pStyle w:val="Normal1"/>
        <w:spacing w:after="0" w:line="240" w:lineRule="auto"/>
        <w:ind w:left="567"/>
        <w:jc w:val="both"/>
        <w:rPr>
          <w:b/>
        </w:rPr>
      </w:pPr>
    </w:p>
    <w:p w:rsidR="006A4672" w:rsidRDefault="006A4672" w:rsidP="008C565A">
      <w:pPr>
        <w:pStyle w:val="Normal1"/>
        <w:spacing w:after="0" w:line="240" w:lineRule="auto"/>
        <w:ind w:left="567"/>
        <w:jc w:val="both"/>
        <w:rPr>
          <w:b/>
        </w:rPr>
      </w:pPr>
    </w:p>
    <w:p w:rsidR="00943B19" w:rsidRDefault="00F8750A" w:rsidP="008C565A">
      <w:pPr>
        <w:pStyle w:val="Normal1"/>
        <w:spacing w:after="0" w:line="240" w:lineRule="auto"/>
        <w:ind w:left="567"/>
        <w:jc w:val="both"/>
        <w:rPr>
          <w:b/>
        </w:rPr>
      </w:pPr>
      <w:r w:rsidRPr="00F8750A">
        <w:rPr>
          <w:noProof/>
        </w:rPr>
        <w:drawing>
          <wp:inline distT="0" distB="0" distL="0" distR="0">
            <wp:extent cx="4667250" cy="3219450"/>
            <wp:effectExtent l="19050" t="0" r="0" b="0"/>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667250" cy="3219450"/>
                    </a:xfrm>
                    <a:prstGeom prst="rect">
                      <a:avLst/>
                    </a:prstGeom>
                    <a:noFill/>
                    <a:ln w="9525">
                      <a:noFill/>
                      <a:miter lim="800000"/>
                      <a:headEnd/>
                      <a:tailEnd/>
                    </a:ln>
                  </pic:spPr>
                </pic:pic>
              </a:graphicData>
            </a:graphic>
          </wp:inline>
        </w:drawing>
      </w:r>
    </w:p>
    <w:p w:rsidR="001F5376" w:rsidRDefault="001F5376" w:rsidP="001F5376">
      <w:pPr>
        <w:pStyle w:val="Normal1"/>
        <w:spacing w:after="0" w:line="240" w:lineRule="auto"/>
        <w:jc w:val="both"/>
        <w:rPr>
          <w:b/>
        </w:rPr>
      </w:pPr>
    </w:p>
    <w:p w:rsidR="00E04F08" w:rsidRDefault="00E04F08">
      <w:pPr>
        <w:pStyle w:val="Normal1"/>
        <w:spacing w:after="0" w:line="240" w:lineRule="auto"/>
        <w:ind w:left="426"/>
        <w:jc w:val="both"/>
        <w:rPr>
          <w:rFonts w:ascii="Arial" w:eastAsia="Arial" w:hAnsi="Arial" w:cs="Arial"/>
          <w:sz w:val="24"/>
          <w:szCs w:val="24"/>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1F5376">
        <w:rPr>
          <w:rFonts w:ascii="Arial" w:eastAsia="Arial" w:hAnsi="Arial" w:cs="Arial"/>
        </w:rPr>
        <w:t>7</w:t>
      </w:r>
      <w:r w:rsidR="003E5C6C">
        <w:rPr>
          <w:rFonts w:ascii="Arial" w:eastAsia="Arial" w:hAnsi="Arial" w:cs="Arial"/>
        </w:rPr>
        <w:t>7</w:t>
      </w:r>
      <w:r>
        <w:rPr>
          <w:rFonts w:ascii="Arial" w:eastAsia="Arial" w:hAnsi="Arial" w:cs="Arial"/>
        </w:rPr>
        <w:t xml:space="preserve">% del total de los requirentes </w:t>
      </w:r>
      <w:r w:rsidR="005923E0">
        <w:rPr>
          <w:rFonts w:ascii="Arial" w:eastAsia="Arial" w:hAnsi="Arial" w:cs="Arial"/>
        </w:rPr>
        <w:t xml:space="preserve">con un </w:t>
      </w:r>
      <w:r w:rsidR="001F5376">
        <w:rPr>
          <w:rFonts w:ascii="Arial" w:eastAsia="Arial" w:hAnsi="Arial" w:cs="Arial"/>
        </w:rPr>
        <w:t>2</w:t>
      </w:r>
      <w:r w:rsidR="003E5C6C">
        <w:rPr>
          <w:rFonts w:ascii="Arial" w:eastAsia="Arial" w:hAnsi="Arial" w:cs="Arial"/>
        </w:rPr>
        <w:t>3</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pPr>
        <w:pStyle w:val="Normal1"/>
        <w:spacing w:after="0" w:line="240" w:lineRule="auto"/>
        <w:ind w:left="435"/>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FA" w:rsidRDefault="001B43FA" w:rsidP="00E04F08">
      <w:pPr>
        <w:spacing w:after="0" w:line="240" w:lineRule="auto"/>
      </w:pPr>
      <w:r>
        <w:separator/>
      </w:r>
    </w:p>
  </w:endnote>
  <w:endnote w:type="continuationSeparator" w:id="1">
    <w:p w:rsidR="001B43FA" w:rsidRDefault="001B43FA" w:rsidP="00E0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after="709" w:line="240" w:lineRule="auto"/>
      <w:jc w:val="right"/>
    </w:pPr>
    <w:r>
      <w:tab/>
    </w:r>
    <w:r w:rsidR="008557E1">
      <w:rPr>
        <w:noProof/>
      </w:rPr>
      <w:pict>
        <v:shape id="10 Forma libre" o:spid="_x0000_s2049" style="position:absolute;left:0;text-align:left;margin-left:-6pt;margin-top:-31pt;width:324pt;height:64pt;z-index:251658240;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A509E3" w:rsidRDefault="008A4DEC">
                <w:pPr>
                  <w:spacing w:after="0" w:line="275" w:lineRule="auto"/>
                  <w:textDirection w:val="btLr"/>
                </w:pPr>
                <w:r>
                  <w:rPr>
                    <w:rFonts w:ascii="Arial" w:eastAsia="Arial" w:hAnsi="Arial" w:cs="Arial"/>
                    <w:color w:val="17365D"/>
                    <w:sz w:val="14"/>
                  </w:rPr>
                  <w:t>INSTITUTO PARA LA INVESTIGACIÓN EDUCATIVA Y EL DESARROLLO PEDAGÓGICO, IDEP</w:t>
                </w:r>
              </w:p>
              <w:p w:rsidR="00A509E3" w:rsidRDefault="008A4DEC">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A509E3" w:rsidRDefault="008A4DEC">
                <w:pPr>
                  <w:spacing w:after="0" w:line="275" w:lineRule="auto"/>
                  <w:textDirection w:val="btLr"/>
                </w:pPr>
                <w:r>
                  <w:rPr>
                    <w:rFonts w:ascii="Arial" w:eastAsia="Arial" w:hAnsi="Arial" w:cs="Arial"/>
                    <w:color w:val="17365D"/>
                    <w:sz w:val="14"/>
                  </w:rPr>
                  <w:t>PBX (57-1) 263 0603 - Línea de atención al ciudadano 195</w:t>
                </w:r>
              </w:p>
              <w:p w:rsidR="00A509E3" w:rsidRDefault="008A4DEC">
                <w:pPr>
                  <w:spacing w:after="0" w:line="275" w:lineRule="auto"/>
                  <w:textDirection w:val="btLr"/>
                </w:pPr>
                <w:r>
                  <w:rPr>
                    <w:rFonts w:ascii="Arial" w:eastAsia="Arial" w:hAnsi="Arial" w:cs="Arial"/>
                    <w:color w:val="17365D"/>
                    <w:sz w:val="14"/>
                  </w:rPr>
                  <w:t>Bogotá DC - Colombia</w:t>
                </w:r>
              </w:p>
              <w:p w:rsidR="00A509E3" w:rsidRDefault="008A4DEC">
                <w:pPr>
                  <w:spacing w:after="0" w:line="275" w:lineRule="auto"/>
                  <w:textDirection w:val="btLr"/>
                </w:pPr>
                <w:r>
                  <w:rPr>
                    <w:rFonts w:ascii="Arial" w:eastAsia="Arial" w:hAnsi="Arial" w:cs="Arial"/>
                    <w:color w:val="17365D"/>
                    <w:sz w:val="14"/>
                  </w:rPr>
                  <w:t>idep@idep.edu.co</w:t>
                </w:r>
              </w:p>
              <w:p w:rsidR="00A509E3" w:rsidRDefault="008A4DEC">
                <w:pPr>
                  <w:spacing w:after="0" w:line="275" w:lineRule="auto"/>
                  <w:textDirection w:val="btLr"/>
                </w:pPr>
                <w:r>
                  <w:rPr>
                    <w:rFonts w:ascii="Arial" w:eastAsia="Arial" w:hAnsi="Arial" w:cs="Arial"/>
                    <w:color w:val="17365D"/>
                    <w:sz w:val="14"/>
                  </w:rPr>
                  <w:t>www.idep.edu.co</w:t>
                </w:r>
              </w:p>
            </w:txbxContent>
          </v:textbox>
          <w10:wrap anchorx="margin"/>
        </v:shape>
      </w:pict>
    </w:r>
    <w:r>
      <w:rPr>
        <w:noProof/>
      </w:rPr>
      <w:drawing>
        <wp:anchor distT="0" distB="0" distL="114300" distR="114300" simplePos="0" relativeHeight="251659264" behindDoc="0" locked="0" layoutInCell="1" allowOverlap="1">
          <wp:simplePos x="0" y="0"/>
          <wp:positionH relativeFrom="margin">
            <wp:posOffset>4703445</wp:posOffset>
          </wp:positionH>
          <wp:positionV relativeFrom="paragraph">
            <wp:posOffset>-442593</wp:posOffset>
          </wp:positionV>
          <wp:extent cx="1083945" cy="807720"/>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3945" cy="80772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FA" w:rsidRDefault="001B43FA" w:rsidP="00E04F08">
      <w:pPr>
        <w:spacing w:after="0" w:line="240" w:lineRule="auto"/>
      </w:pPr>
      <w:r>
        <w:separator/>
      </w:r>
    </w:p>
  </w:footnote>
  <w:footnote w:type="continuationSeparator" w:id="1">
    <w:p w:rsidR="001B43FA" w:rsidRDefault="001B43FA" w:rsidP="00E0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before="561" w:after="0" w:line="240" w:lineRule="auto"/>
      <w:jc w:val="center"/>
    </w:pPr>
    <w:r>
      <w:rPr>
        <w:noProof/>
      </w:rPr>
      <w:drawing>
        <wp:inline distT="0" distB="0" distL="0" distR="0">
          <wp:extent cx="942975" cy="828675"/>
          <wp:effectExtent l="0" t="0" r="0" b="0"/>
          <wp:docPr id="8" name="image17.png" descr="logo_alcaldia-01.png"/>
          <wp:cNvGraphicFramePr/>
          <a:graphic xmlns:a="http://schemas.openxmlformats.org/drawingml/2006/main">
            <a:graphicData uri="http://schemas.openxmlformats.org/drawingml/2006/picture">
              <pic:pic xmlns:pic="http://schemas.openxmlformats.org/drawingml/2006/picture">
                <pic:nvPicPr>
                  <pic:cNvPr id="0" name="image17.png" descr="logo_alcaldia-01.png"/>
                  <pic:cNvPicPr preferRelativeResize="0"/>
                </pic:nvPicPr>
                <pic:blipFill>
                  <a:blip r:embed="rId1"/>
                  <a:srcRect/>
                  <a:stretch>
                    <a:fillRect/>
                  </a:stretch>
                </pic:blipFill>
                <pic:spPr>
                  <a:xfrm>
                    <a:off x="0" y="0"/>
                    <a:ext cx="942975" cy="8286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75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rsids>
    <w:rsidRoot w:val="00E04F08"/>
    <w:rsid w:val="00011BD8"/>
    <w:rsid w:val="00014F3B"/>
    <w:rsid w:val="000262F9"/>
    <w:rsid w:val="000264B6"/>
    <w:rsid w:val="00033609"/>
    <w:rsid w:val="000336D7"/>
    <w:rsid w:val="00035E5D"/>
    <w:rsid w:val="0004120D"/>
    <w:rsid w:val="00043DCB"/>
    <w:rsid w:val="0005428D"/>
    <w:rsid w:val="00054442"/>
    <w:rsid w:val="00060B55"/>
    <w:rsid w:val="000676C7"/>
    <w:rsid w:val="00075559"/>
    <w:rsid w:val="00075A3D"/>
    <w:rsid w:val="000806E1"/>
    <w:rsid w:val="00081743"/>
    <w:rsid w:val="00082CD8"/>
    <w:rsid w:val="00085643"/>
    <w:rsid w:val="00090CD0"/>
    <w:rsid w:val="00091886"/>
    <w:rsid w:val="000924FE"/>
    <w:rsid w:val="00095F51"/>
    <w:rsid w:val="000A6BA6"/>
    <w:rsid w:val="000C3F58"/>
    <w:rsid w:val="000C6E6A"/>
    <w:rsid w:val="000E078E"/>
    <w:rsid w:val="000E284B"/>
    <w:rsid w:val="000E4B96"/>
    <w:rsid w:val="0010766E"/>
    <w:rsid w:val="00115378"/>
    <w:rsid w:val="00124F21"/>
    <w:rsid w:val="00136B52"/>
    <w:rsid w:val="00141DE9"/>
    <w:rsid w:val="00142AD7"/>
    <w:rsid w:val="001469EF"/>
    <w:rsid w:val="00153A4A"/>
    <w:rsid w:val="00157722"/>
    <w:rsid w:val="00163EA2"/>
    <w:rsid w:val="00170619"/>
    <w:rsid w:val="00170C9C"/>
    <w:rsid w:val="001730E3"/>
    <w:rsid w:val="00175A0B"/>
    <w:rsid w:val="001935AF"/>
    <w:rsid w:val="001A0DBE"/>
    <w:rsid w:val="001A4551"/>
    <w:rsid w:val="001A4EBF"/>
    <w:rsid w:val="001A674B"/>
    <w:rsid w:val="001B43FA"/>
    <w:rsid w:val="001B5A5A"/>
    <w:rsid w:val="001B77BD"/>
    <w:rsid w:val="001C3B44"/>
    <w:rsid w:val="001C3DB6"/>
    <w:rsid w:val="001D47E6"/>
    <w:rsid w:val="001D55FB"/>
    <w:rsid w:val="001E3042"/>
    <w:rsid w:val="001E4E6C"/>
    <w:rsid w:val="001E53BF"/>
    <w:rsid w:val="001E5C50"/>
    <w:rsid w:val="001E7831"/>
    <w:rsid w:val="001F0DD4"/>
    <w:rsid w:val="001F2C44"/>
    <w:rsid w:val="001F3B50"/>
    <w:rsid w:val="001F4D57"/>
    <w:rsid w:val="001F5376"/>
    <w:rsid w:val="00203048"/>
    <w:rsid w:val="00203BEF"/>
    <w:rsid w:val="0020453D"/>
    <w:rsid w:val="00206043"/>
    <w:rsid w:val="00211916"/>
    <w:rsid w:val="00214215"/>
    <w:rsid w:val="0022710E"/>
    <w:rsid w:val="00240087"/>
    <w:rsid w:val="00241DD7"/>
    <w:rsid w:val="002429CA"/>
    <w:rsid w:val="00247860"/>
    <w:rsid w:val="00270A9A"/>
    <w:rsid w:val="0027144E"/>
    <w:rsid w:val="0027645A"/>
    <w:rsid w:val="0027755E"/>
    <w:rsid w:val="00287135"/>
    <w:rsid w:val="002A28A4"/>
    <w:rsid w:val="002A2DC5"/>
    <w:rsid w:val="002B2EA3"/>
    <w:rsid w:val="002B78DE"/>
    <w:rsid w:val="002B7FBB"/>
    <w:rsid w:val="002C3F37"/>
    <w:rsid w:val="002C44FA"/>
    <w:rsid w:val="002C53EA"/>
    <w:rsid w:val="002C6A61"/>
    <w:rsid w:val="002D0F84"/>
    <w:rsid w:val="002D2C0C"/>
    <w:rsid w:val="002D3B26"/>
    <w:rsid w:val="002D698F"/>
    <w:rsid w:val="002E45F5"/>
    <w:rsid w:val="002E613E"/>
    <w:rsid w:val="002E6948"/>
    <w:rsid w:val="002F3394"/>
    <w:rsid w:val="002F6754"/>
    <w:rsid w:val="00306D1F"/>
    <w:rsid w:val="00314963"/>
    <w:rsid w:val="00321C47"/>
    <w:rsid w:val="00342D66"/>
    <w:rsid w:val="003559CB"/>
    <w:rsid w:val="00357960"/>
    <w:rsid w:val="00374BB5"/>
    <w:rsid w:val="0037619F"/>
    <w:rsid w:val="003A1EFE"/>
    <w:rsid w:val="003A3A1C"/>
    <w:rsid w:val="003A490D"/>
    <w:rsid w:val="003A51AE"/>
    <w:rsid w:val="003B1E7A"/>
    <w:rsid w:val="003B264D"/>
    <w:rsid w:val="003B3AD5"/>
    <w:rsid w:val="003B3F00"/>
    <w:rsid w:val="003C092D"/>
    <w:rsid w:val="003D3093"/>
    <w:rsid w:val="003E2180"/>
    <w:rsid w:val="003E5C6C"/>
    <w:rsid w:val="003F31CF"/>
    <w:rsid w:val="004041EC"/>
    <w:rsid w:val="004065A5"/>
    <w:rsid w:val="0042126A"/>
    <w:rsid w:val="00431424"/>
    <w:rsid w:val="00452AA2"/>
    <w:rsid w:val="004546F3"/>
    <w:rsid w:val="00455967"/>
    <w:rsid w:val="004612EA"/>
    <w:rsid w:val="00461FC2"/>
    <w:rsid w:val="00470394"/>
    <w:rsid w:val="004720A6"/>
    <w:rsid w:val="004815EA"/>
    <w:rsid w:val="00483D88"/>
    <w:rsid w:val="00497D91"/>
    <w:rsid w:val="004A200E"/>
    <w:rsid w:val="004A3D00"/>
    <w:rsid w:val="004A52C8"/>
    <w:rsid w:val="004A659E"/>
    <w:rsid w:val="004C3F09"/>
    <w:rsid w:val="004C6C95"/>
    <w:rsid w:val="004D0D23"/>
    <w:rsid w:val="004D307F"/>
    <w:rsid w:val="004D566C"/>
    <w:rsid w:val="004D5DB5"/>
    <w:rsid w:val="004D67CE"/>
    <w:rsid w:val="004E4276"/>
    <w:rsid w:val="004E46A5"/>
    <w:rsid w:val="004E5B52"/>
    <w:rsid w:val="004E701A"/>
    <w:rsid w:val="004F701A"/>
    <w:rsid w:val="00502917"/>
    <w:rsid w:val="00511C87"/>
    <w:rsid w:val="00511F46"/>
    <w:rsid w:val="00515EA0"/>
    <w:rsid w:val="005160EC"/>
    <w:rsid w:val="0052142E"/>
    <w:rsid w:val="00535858"/>
    <w:rsid w:val="005362F4"/>
    <w:rsid w:val="005543DD"/>
    <w:rsid w:val="005572F7"/>
    <w:rsid w:val="00557986"/>
    <w:rsid w:val="00560A64"/>
    <w:rsid w:val="00565AFE"/>
    <w:rsid w:val="005900D0"/>
    <w:rsid w:val="005923E0"/>
    <w:rsid w:val="00595AC9"/>
    <w:rsid w:val="00597F34"/>
    <w:rsid w:val="005B0B5F"/>
    <w:rsid w:val="005C22D3"/>
    <w:rsid w:val="005C2995"/>
    <w:rsid w:val="005D55F9"/>
    <w:rsid w:val="005E0664"/>
    <w:rsid w:val="005E0E1C"/>
    <w:rsid w:val="005E18DB"/>
    <w:rsid w:val="005E408B"/>
    <w:rsid w:val="005E62AD"/>
    <w:rsid w:val="005E62E3"/>
    <w:rsid w:val="005F0725"/>
    <w:rsid w:val="005F219F"/>
    <w:rsid w:val="005F41BE"/>
    <w:rsid w:val="0060283D"/>
    <w:rsid w:val="006061AC"/>
    <w:rsid w:val="0061002E"/>
    <w:rsid w:val="00614A8A"/>
    <w:rsid w:val="00622FAF"/>
    <w:rsid w:val="00631293"/>
    <w:rsid w:val="00632BF6"/>
    <w:rsid w:val="00633E30"/>
    <w:rsid w:val="0065340A"/>
    <w:rsid w:val="00654E49"/>
    <w:rsid w:val="00661757"/>
    <w:rsid w:val="006653DE"/>
    <w:rsid w:val="00670834"/>
    <w:rsid w:val="006741BC"/>
    <w:rsid w:val="00675FF7"/>
    <w:rsid w:val="00683802"/>
    <w:rsid w:val="006A4672"/>
    <w:rsid w:val="006B1C20"/>
    <w:rsid w:val="006B2E1B"/>
    <w:rsid w:val="006B7C5A"/>
    <w:rsid w:val="006C093B"/>
    <w:rsid w:val="006C16BF"/>
    <w:rsid w:val="006C1B63"/>
    <w:rsid w:val="006C6335"/>
    <w:rsid w:val="006C69AE"/>
    <w:rsid w:val="006D331A"/>
    <w:rsid w:val="006D6154"/>
    <w:rsid w:val="006E3DA0"/>
    <w:rsid w:val="006E565F"/>
    <w:rsid w:val="006E7F0A"/>
    <w:rsid w:val="006F0FB3"/>
    <w:rsid w:val="00705F3E"/>
    <w:rsid w:val="00716D6C"/>
    <w:rsid w:val="00721E8B"/>
    <w:rsid w:val="00722D80"/>
    <w:rsid w:val="00727CED"/>
    <w:rsid w:val="0074186F"/>
    <w:rsid w:val="00741A04"/>
    <w:rsid w:val="00744582"/>
    <w:rsid w:val="00745E30"/>
    <w:rsid w:val="00750D54"/>
    <w:rsid w:val="0075155C"/>
    <w:rsid w:val="007527B3"/>
    <w:rsid w:val="007540E0"/>
    <w:rsid w:val="007570DD"/>
    <w:rsid w:val="0075733C"/>
    <w:rsid w:val="00757563"/>
    <w:rsid w:val="007654F8"/>
    <w:rsid w:val="00774AA3"/>
    <w:rsid w:val="00780C9A"/>
    <w:rsid w:val="00782D1E"/>
    <w:rsid w:val="00783E71"/>
    <w:rsid w:val="007A1C41"/>
    <w:rsid w:val="007A469B"/>
    <w:rsid w:val="007A46C2"/>
    <w:rsid w:val="007A4D6E"/>
    <w:rsid w:val="007B78F9"/>
    <w:rsid w:val="007C6047"/>
    <w:rsid w:val="007D2026"/>
    <w:rsid w:val="007D261C"/>
    <w:rsid w:val="007D5317"/>
    <w:rsid w:val="007E2A8A"/>
    <w:rsid w:val="007F1191"/>
    <w:rsid w:val="007F4873"/>
    <w:rsid w:val="00800206"/>
    <w:rsid w:val="008004CD"/>
    <w:rsid w:val="00803E81"/>
    <w:rsid w:val="00804FEB"/>
    <w:rsid w:val="0081277C"/>
    <w:rsid w:val="00815BA7"/>
    <w:rsid w:val="008202F9"/>
    <w:rsid w:val="008245CB"/>
    <w:rsid w:val="00834ED2"/>
    <w:rsid w:val="00835F67"/>
    <w:rsid w:val="00836C82"/>
    <w:rsid w:val="008419A8"/>
    <w:rsid w:val="00845258"/>
    <w:rsid w:val="00850457"/>
    <w:rsid w:val="008557E1"/>
    <w:rsid w:val="008652B2"/>
    <w:rsid w:val="008773C3"/>
    <w:rsid w:val="00883561"/>
    <w:rsid w:val="00886EB0"/>
    <w:rsid w:val="008872E7"/>
    <w:rsid w:val="00887B5C"/>
    <w:rsid w:val="008973CB"/>
    <w:rsid w:val="008A4311"/>
    <w:rsid w:val="008A4DEC"/>
    <w:rsid w:val="008A541E"/>
    <w:rsid w:val="008B05DA"/>
    <w:rsid w:val="008B12F3"/>
    <w:rsid w:val="008B425D"/>
    <w:rsid w:val="008B5FFC"/>
    <w:rsid w:val="008C21C3"/>
    <w:rsid w:val="008C45D7"/>
    <w:rsid w:val="008C565A"/>
    <w:rsid w:val="008C576C"/>
    <w:rsid w:val="008D14F3"/>
    <w:rsid w:val="008D2B0F"/>
    <w:rsid w:val="008E2BED"/>
    <w:rsid w:val="008F0415"/>
    <w:rsid w:val="008F42A2"/>
    <w:rsid w:val="00901E54"/>
    <w:rsid w:val="0090215E"/>
    <w:rsid w:val="00902189"/>
    <w:rsid w:val="00903DB6"/>
    <w:rsid w:val="009052E2"/>
    <w:rsid w:val="00906A1A"/>
    <w:rsid w:val="009118D4"/>
    <w:rsid w:val="00922F7E"/>
    <w:rsid w:val="00924685"/>
    <w:rsid w:val="00925860"/>
    <w:rsid w:val="00935A88"/>
    <w:rsid w:val="00943B19"/>
    <w:rsid w:val="00945867"/>
    <w:rsid w:val="0095498D"/>
    <w:rsid w:val="00955512"/>
    <w:rsid w:val="00974226"/>
    <w:rsid w:val="009743DE"/>
    <w:rsid w:val="009822A3"/>
    <w:rsid w:val="0098794F"/>
    <w:rsid w:val="009959C9"/>
    <w:rsid w:val="00995F0F"/>
    <w:rsid w:val="00997DF9"/>
    <w:rsid w:val="009A01FA"/>
    <w:rsid w:val="009A0B08"/>
    <w:rsid w:val="009A5873"/>
    <w:rsid w:val="009A58A2"/>
    <w:rsid w:val="009B20AD"/>
    <w:rsid w:val="009B37BB"/>
    <w:rsid w:val="009B5704"/>
    <w:rsid w:val="009D0A0F"/>
    <w:rsid w:val="009D6FD3"/>
    <w:rsid w:val="009E4714"/>
    <w:rsid w:val="009F7463"/>
    <w:rsid w:val="009F7FB6"/>
    <w:rsid w:val="00A0326C"/>
    <w:rsid w:val="00A1650B"/>
    <w:rsid w:val="00A17AEC"/>
    <w:rsid w:val="00A249DC"/>
    <w:rsid w:val="00A318BD"/>
    <w:rsid w:val="00A32CD4"/>
    <w:rsid w:val="00A3354F"/>
    <w:rsid w:val="00A450BF"/>
    <w:rsid w:val="00A462C5"/>
    <w:rsid w:val="00A509E3"/>
    <w:rsid w:val="00A5133A"/>
    <w:rsid w:val="00A6095D"/>
    <w:rsid w:val="00A63812"/>
    <w:rsid w:val="00A747E9"/>
    <w:rsid w:val="00A82A0B"/>
    <w:rsid w:val="00A87CAD"/>
    <w:rsid w:val="00AA396E"/>
    <w:rsid w:val="00AA6E6B"/>
    <w:rsid w:val="00AB48DD"/>
    <w:rsid w:val="00AB48FD"/>
    <w:rsid w:val="00AC0FD9"/>
    <w:rsid w:val="00AC577B"/>
    <w:rsid w:val="00AC6902"/>
    <w:rsid w:val="00AD1D72"/>
    <w:rsid w:val="00AD3FE6"/>
    <w:rsid w:val="00AD6843"/>
    <w:rsid w:val="00AE6560"/>
    <w:rsid w:val="00AF1426"/>
    <w:rsid w:val="00AF6AE7"/>
    <w:rsid w:val="00B06F98"/>
    <w:rsid w:val="00B076DA"/>
    <w:rsid w:val="00B10424"/>
    <w:rsid w:val="00B104E9"/>
    <w:rsid w:val="00B12626"/>
    <w:rsid w:val="00B17388"/>
    <w:rsid w:val="00B177B8"/>
    <w:rsid w:val="00B3175A"/>
    <w:rsid w:val="00B43065"/>
    <w:rsid w:val="00B46767"/>
    <w:rsid w:val="00B5189B"/>
    <w:rsid w:val="00B63769"/>
    <w:rsid w:val="00B667D9"/>
    <w:rsid w:val="00B773B6"/>
    <w:rsid w:val="00B80C8D"/>
    <w:rsid w:val="00B93867"/>
    <w:rsid w:val="00BA3A5F"/>
    <w:rsid w:val="00BA44DE"/>
    <w:rsid w:val="00BA54A3"/>
    <w:rsid w:val="00BB475F"/>
    <w:rsid w:val="00BC0BAA"/>
    <w:rsid w:val="00BC38AE"/>
    <w:rsid w:val="00BC4840"/>
    <w:rsid w:val="00BC6546"/>
    <w:rsid w:val="00BC6CD1"/>
    <w:rsid w:val="00BC6FBA"/>
    <w:rsid w:val="00BD1751"/>
    <w:rsid w:val="00BD3531"/>
    <w:rsid w:val="00BE08A5"/>
    <w:rsid w:val="00BE1582"/>
    <w:rsid w:val="00BF179F"/>
    <w:rsid w:val="00BF4B56"/>
    <w:rsid w:val="00BF4B6B"/>
    <w:rsid w:val="00BF5CF7"/>
    <w:rsid w:val="00C02B77"/>
    <w:rsid w:val="00C107BB"/>
    <w:rsid w:val="00C14964"/>
    <w:rsid w:val="00C153C5"/>
    <w:rsid w:val="00C17A85"/>
    <w:rsid w:val="00C20274"/>
    <w:rsid w:val="00C20413"/>
    <w:rsid w:val="00C2662B"/>
    <w:rsid w:val="00C3029B"/>
    <w:rsid w:val="00C578F0"/>
    <w:rsid w:val="00C623E5"/>
    <w:rsid w:val="00C63716"/>
    <w:rsid w:val="00C63BDD"/>
    <w:rsid w:val="00C65D94"/>
    <w:rsid w:val="00C6663C"/>
    <w:rsid w:val="00C70BA7"/>
    <w:rsid w:val="00C70EC7"/>
    <w:rsid w:val="00C72406"/>
    <w:rsid w:val="00C75959"/>
    <w:rsid w:val="00C75A52"/>
    <w:rsid w:val="00C81792"/>
    <w:rsid w:val="00C87ECF"/>
    <w:rsid w:val="00C95BE3"/>
    <w:rsid w:val="00C9763E"/>
    <w:rsid w:val="00CA0B10"/>
    <w:rsid w:val="00CB6FD2"/>
    <w:rsid w:val="00CC06A9"/>
    <w:rsid w:val="00CC536E"/>
    <w:rsid w:val="00CC6B24"/>
    <w:rsid w:val="00CD707F"/>
    <w:rsid w:val="00CE3521"/>
    <w:rsid w:val="00CE6094"/>
    <w:rsid w:val="00CF1A2E"/>
    <w:rsid w:val="00CF3004"/>
    <w:rsid w:val="00CF72B8"/>
    <w:rsid w:val="00D00E0A"/>
    <w:rsid w:val="00D04F5E"/>
    <w:rsid w:val="00D0666F"/>
    <w:rsid w:val="00D10929"/>
    <w:rsid w:val="00D25F85"/>
    <w:rsid w:val="00D32C14"/>
    <w:rsid w:val="00D34294"/>
    <w:rsid w:val="00D442BB"/>
    <w:rsid w:val="00D456E7"/>
    <w:rsid w:val="00D567FF"/>
    <w:rsid w:val="00D574A3"/>
    <w:rsid w:val="00D6453A"/>
    <w:rsid w:val="00D7041D"/>
    <w:rsid w:val="00D7665D"/>
    <w:rsid w:val="00D833EE"/>
    <w:rsid w:val="00D920B7"/>
    <w:rsid w:val="00D95591"/>
    <w:rsid w:val="00D9774F"/>
    <w:rsid w:val="00DA10FC"/>
    <w:rsid w:val="00DA3C68"/>
    <w:rsid w:val="00DA48AC"/>
    <w:rsid w:val="00DA6612"/>
    <w:rsid w:val="00DB468E"/>
    <w:rsid w:val="00DC2740"/>
    <w:rsid w:val="00DD1A6F"/>
    <w:rsid w:val="00DD47A0"/>
    <w:rsid w:val="00DE0A60"/>
    <w:rsid w:val="00DF0531"/>
    <w:rsid w:val="00DF70F0"/>
    <w:rsid w:val="00DF7E2A"/>
    <w:rsid w:val="00E020F7"/>
    <w:rsid w:val="00E04F08"/>
    <w:rsid w:val="00E07582"/>
    <w:rsid w:val="00E11685"/>
    <w:rsid w:val="00E159BB"/>
    <w:rsid w:val="00E200B9"/>
    <w:rsid w:val="00E37C56"/>
    <w:rsid w:val="00E47BAB"/>
    <w:rsid w:val="00E541C8"/>
    <w:rsid w:val="00E54D41"/>
    <w:rsid w:val="00E62B9D"/>
    <w:rsid w:val="00E64676"/>
    <w:rsid w:val="00E659E7"/>
    <w:rsid w:val="00E723CE"/>
    <w:rsid w:val="00E725A7"/>
    <w:rsid w:val="00E73A0C"/>
    <w:rsid w:val="00E80FD2"/>
    <w:rsid w:val="00E86554"/>
    <w:rsid w:val="00E91957"/>
    <w:rsid w:val="00EA19D7"/>
    <w:rsid w:val="00EA4A7F"/>
    <w:rsid w:val="00EA4D0F"/>
    <w:rsid w:val="00EC3D4B"/>
    <w:rsid w:val="00EC7722"/>
    <w:rsid w:val="00ED5FA2"/>
    <w:rsid w:val="00ED61C8"/>
    <w:rsid w:val="00ED72D7"/>
    <w:rsid w:val="00EF26EB"/>
    <w:rsid w:val="00EF30F1"/>
    <w:rsid w:val="00F03BA7"/>
    <w:rsid w:val="00F10333"/>
    <w:rsid w:val="00F13B96"/>
    <w:rsid w:val="00F143AB"/>
    <w:rsid w:val="00F17758"/>
    <w:rsid w:val="00F23293"/>
    <w:rsid w:val="00F23656"/>
    <w:rsid w:val="00F23A21"/>
    <w:rsid w:val="00F323C4"/>
    <w:rsid w:val="00F34369"/>
    <w:rsid w:val="00F37C9F"/>
    <w:rsid w:val="00F41111"/>
    <w:rsid w:val="00F4174B"/>
    <w:rsid w:val="00F43D1C"/>
    <w:rsid w:val="00F50B85"/>
    <w:rsid w:val="00F51ACC"/>
    <w:rsid w:val="00F602A2"/>
    <w:rsid w:val="00F62B27"/>
    <w:rsid w:val="00F63527"/>
    <w:rsid w:val="00F63A5E"/>
    <w:rsid w:val="00F81FFC"/>
    <w:rsid w:val="00F830D9"/>
    <w:rsid w:val="00F8577C"/>
    <w:rsid w:val="00F8750A"/>
    <w:rsid w:val="00F92AF9"/>
    <w:rsid w:val="00F975D2"/>
    <w:rsid w:val="00FA0E4D"/>
    <w:rsid w:val="00FA16EA"/>
    <w:rsid w:val="00FA6053"/>
    <w:rsid w:val="00FA6120"/>
    <w:rsid w:val="00FA737E"/>
    <w:rsid w:val="00FA7852"/>
    <w:rsid w:val="00FB5D8C"/>
    <w:rsid w:val="00FC2F49"/>
    <w:rsid w:val="00FC5901"/>
    <w:rsid w:val="00FC678B"/>
    <w:rsid w:val="00FD0BBA"/>
    <w:rsid w:val="00FD7354"/>
    <w:rsid w:val="00FD7A36"/>
    <w:rsid w:val="00FE51EE"/>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top w:w="0" w:type="dxa"/>
        <w:left w:w="70" w:type="dxa"/>
        <w:bottom w:w="0" w:type="dxa"/>
        <w:right w:w="70" w:type="dxa"/>
      </w:tblCellMar>
    </w:tblPr>
  </w:style>
  <w:style w:type="table" w:customStyle="1" w:styleId="a0">
    <w:basedOn w:val="TableNormal"/>
    <w:rsid w:val="00E04F08"/>
    <w:tblPr>
      <w:tblStyleRowBandSize w:val="1"/>
      <w:tblStyleColBandSize w:val="1"/>
      <w:tblCellMar>
        <w:top w:w="0" w:type="dxa"/>
        <w:left w:w="70" w:type="dxa"/>
        <w:bottom w:w="0" w:type="dxa"/>
        <w:right w:w="70" w:type="dxa"/>
      </w:tblCellMar>
    </w:tblPr>
  </w:style>
  <w:style w:type="table" w:customStyle="1" w:styleId="a1">
    <w:basedOn w:val="TableNormal"/>
    <w:rsid w:val="00E04F08"/>
    <w:tblPr>
      <w:tblStyleRowBandSize w:val="1"/>
      <w:tblStyleColBandSize w:val="1"/>
      <w:tblCellMar>
        <w:top w:w="0" w:type="dxa"/>
        <w:left w:w="70" w:type="dxa"/>
        <w:bottom w:w="0" w:type="dxa"/>
        <w:right w:w="70" w:type="dxa"/>
      </w:tblCellMar>
    </w:tblPr>
  </w:style>
  <w:style w:type="table" w:customStyle="1" w:styleId="a2">
    <w:basedOn w:val="TableNormal"/>
    <w:rsid w:val="00E04F08"/>
    <w:tblPr>
      <w:tblStyleRowBandSize w:val="1"/>
      <w:tblStyleColBandSize w:val="1"/>
      <w:tblCellMar>
        <w:top w:w="0" w:type="dxa"/>
        <w:left w:w="70" w:type="dxa"/>
        <w:bottom w:w="0" w:type="dxa"/>
        <w:right w:w="70" w:type="dxa"/>
      </w:tblCellMar>
    </w:tblPr>
  </w:style>
  <w:style w:type="table" w:customStyle="1" w:styleId="a3">
    <w:basedOn w:val="TableNormal"/>
    <w:rsid w:val="00E04F08"/>
    <w:tblPr>
      <w:tblStyleRowBandSize w:val="1"/>
      <w:tblStyleColBandSize w:val="1"/>
      <w:tblCellMar>
        <w:top w:w="0" w:type="dxa"/>
        <w:left w:w="70" w:type="dxa"/>
        <w:bottom w:w="0" w:type="dxa"/>
        <w:right w:w="70" w:type="dxa"/>
      </w:tblCellMar>
    </w:tblPr>
  </w:style>
  <w:style w:type="table" w:customStyle="1" w:styleId="a4">
    <w:basedOn w:val="TableNormal"/>
    <w:rsid w:val="00E04F08"/>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s>
</file>

<file path=word/webSettings.xml><?xml version="1.0" encoding="utf-8"?>
<w:webSettings xmlns:r="http://schemas.openxmlformats.org/officeDocument/2006/relationships" xmlns:w="http://schemas.openxmlformats.org/wordprocessingml/2006/main">
  <w:divs>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cp:lastModifiedBy>
  <cp:revision>3</cp:revision>
  <dcterms:created xsi:type="dcterms:W3CDTF">2018-05-04T21:20:00Z</dcterms:created>
  <dcterms:modified xsi:type="dcterms:W3CDTF">2018-05-04T21:21:00Z</dcterms:modified>
</cp:coreProperties>
</file>